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36C3" w:rsidRPr="00C936C3" w:rsidRDefault="00C936C3" w:rsidP="00C936C3">
      <w:pPr>
        <w:spacing w:after="0" w:line="240" w:lineRule="auto"/>
        <w:ind w:right="75"/>
        <w:rPr>
          <w:rFonts w:ascii="Times New Roman" w:eastAsia="Times New Roman" w:hAnsi="Times New Roman" w:cs="Times New Roman"/>
          <w:sz w:val="24"/>
          <w:szCs w:val="24"/>
        </w:rPr>
      </w:pPr>
      <w:r w:rsidRPr="00C936C3">
        <w:rPr>
          <w:rFonts w:ascii="Times New Roman" w:eastAsia="Times New Roman" w:hAnsi="Times New Roman" w:cs="Times New Roman"/>
          <w:b/>
          <w:bCs/>
          <w:color w:val="000080"/>
          <w:sz w:val="24"/>
          <w:szCs w:val="24"/>
        </w:rPr>
        <w:t>Отчет о самообследовании за 2016–2017 уч. год</w:t>
      </w:r>
    </w:p>
    <w:p w:rsidR="00C936C3" w:rsidRPr="00C936C3" w:rsidRDefault="00C936C3" w:rsidP="00C936C3">
      <w:pPr>
        <w:spacing w:after="0" w:line="240" w:lineRule="auto"/>
        <w:ind w:right="75"/>
        <w:rPr>
          <w:rFonts w:ascii="Times New Roman" w:eastAsia="Times New Roman" w:hAnsi="Times New Roman" w:cs="Times New Roman"/>
          <w:sz w:val="24"/>
          <w:szCs w:val="24"/>
        </w:rPr>
      </w:pPr>
      <w:r w:rsidRPr="00C936C3">
        <w:rPr>
          <w:rFonts w:ascii="Times New Roman" w:eastAsia="Times New Roman" w:hAnsi="Times New Roman" w:cs="Times New Roman"/>
          <w:b/>
          <w:bCs/>
          <w:color w:val="000080"/>
          <w:sz w:val="24"/>
          <w:szCs w:val="24"/>
        </w:rPr>
        <w:t>МУНИЦИПАЛЬНОГО ДОШКОЛЬНОГО ОБРАЗОВАТЕЛЬНОГО УЧРЕЖДЕНИЯ РОДИОНОВСКОГО ДЕТСКОГО САДА</w:t>
      </w:r>
    </w:p>
    <w:p w:rsidR="00C936C3" w:rsidRPr="00C936C3" w:rsidRDefault="00C936C3" w:rsidP="00C936C3">
      <w:pPr>
        <w:spacing w:after="0" w:line="240" w:lineRule="auto"/>
        <w:ind w:right="75"/>
        <w:rPr>
          <w:rFonts w:ascii="Times New Roman" w:eastAsia="Times New Roman" w:hAnsi="Times New Roman" w:cs="Times New Roman"/>
          <w:sz w:val="24"/>
          <w:szCs w:val="24"/>
        </w:rPr>
      </w:pPr>
      <w:r w:rsidRPr="00C936C3">
        <w:rPr>
          <w:rFonts w:ascii="Times New Roman" w:eastAsia="Times New Roman" w:hAnsi="Times New Roman" w:cs="Times New Roman"/>
          <w:b/>
          <w:bCs/>
          <w:sz w:val="24"/>
          <w:szCs w:val="24"/>
        </w:rPr>
        <w:t>1. ОБЩИЕ СВЕДЕНИЯ</w:t>
      </w:r>
    </w:p>
    <w:p w:rsidR="00C936C3" w:rsidRPr="00C936C3" w:rsidRDefault="00C936C3" w:rsidP="00C936C3">
      <w:pPr>
        <w:spacing w:before="150" w:after="0" w:line="240" w:lineRule="auto"/>
        <w:ind w:right="75"/>
        <w:rPr>
          <w:rFonts w:ascii="Times New Roman" w:eastAsia="Times New Roman" w:hAnsi="Times New Roman" w:cs="Times New Roman"/>
          <w:sz w:val="24"/>
          <w:szCs w:val="24"/>
        </w:rPr>
      </w:pPr>
      <w:r w:rsidRPr="00C936C3">
        <w:rPr>
          <w:rFonts w:ascii="Times New Roman" w:eastAsia="Times New Roman" w:hAnsi="Times New Roman" w:cs="Times New Roman"/>
          <w:sz w:val="24"/>
          <w:szCs w:val="24"/>
        </w:rPr>
        <w:t>муниципальное дошкольное образовательное учреждение Родионовский детский сад</w:t>
      </w:r>
    </w:p>
    <w:p w:rsidR="00C936C3" w:rsidRPr="00C936C3" w:rsidRDefault="00C936C3" w:rsidP="00C936C3">
      <w:pPr>
        <w:spacing w:after="0" w:line="240" w:lineRule="auto"/>
        <w:ind w:right="75"/>
        <w:rPr>
          <w:rFonts w:ascii="Times New Roman" w:eastAsia="Times New Roman" w:hAnsi="Times New Roman" w:cs="Times New Roman"/>
          <w:sz w:val="24"/>
          <w:szCs w:val="24"/>
        </w:rPr>
      </w:pPr>
      <w:r w:rsidRPr="00C936C3">
        <w:rPr>
          <w:rFonts w:ascii="Times New Roman" w:eastAsia="Times New Roman" w:hAnsi="Times New Roman" w:cs="Times New Roman"/>
          <w:b/>
          <w:bCs/>
          <w:sz w:val="24"/>
          <w:szCs w:val="24"/>
        </w:rPr>
        <w:t>2.Лицензия:</w:t>
      </w:r>
      <w:r w:rsidRPr="00C936C3">
        <w:rPr>
          <w:rFonts w:ascii="Times New Roman" w:eastAsia="Times New Roman" w:hAnsi="Times New Roman" w:cs="Times New Roman"/>
          <w:sz w:val="24"/>
          <w:szCs w:val="24"/>
        </w:rPr>
        <w:t xml:space="preserve"> № 47/15 от 09 апреля 2015 г. серия 76Л02 № 0000286</w:t>
      </w:r>
    </w:p>
    <w:p w:rsidR="00C936C3" w:rsidRPr="00C936C3" w:rsidRDefault="00C936C3" w:rsidP="00C936C3">
      <w:pPr>
        <w:spacing w:after="0" w:line="240" w:lineRule="auto"/>
        <w:ind w:right="75"/>
        <w:rPr>
          <w:rFonts w:ascii="Times New Roman" w:eastAsia="Times New Roman" w:hAnsi="Times New Roman" w:cs="Times New Roman"/>
          <w:sz w:val="24"/>
          <w:szCs w:val="24"/>
        </w:rPr>
      </w:pPr>
      <w:r w:rsidRPr="00C936C3">
        <w:rPr>
          <w:rFonts w:ascii="Times New Roman" w:eastAsia="Times New Roman" w:hAnsi="Times New Roman" w:cs="Times New Roman"/>
          <w:b/>
          <w:bCs/>
          <w:sz w:val="24"/>
          <w:szCs w:val="24"/>
        </w:rPr>
        <w:t>3. Лицензия на осуществление медицинской деятельности:</w:t>
      </w:r>
      <w:r w:rsidRPr="00C936C3">
        <w:rPr>
          <w:rFonts w:ascii="Times New Roman" w:eastAsia="Times New Roman" w:hAnsi="Times New Roman" w:cs="Times New Roman"/>
          <w:sz w:val="24"/>
          <w:szCs w:val="24"/>
        </w:rPr>
        <w:t xml:space="preserve"> Серия ЛО №0000836,</w:t>
      </w:r>
    </w:p>
    <w:p w:rsidR="00C936C3" w:rsidRPr="00C936C3" w:rsidRDefault="00C936C3" w:rsidP="00C936C3">
      <w:pPr>
        <w:spacing w:before="150" w:after="0" w:line="240" w:lineRule="auto"/>
        <w:ind w:right="75"/>
        <w:rPr>
          <w:rFonts w:ascii="Times New Roman" w:eastAsia="Times New Roman" w:hAnsi="Times New Roman" w:cs="Times New Roman"/>
          <w:sz w:val="24"/>
          <w:szCs w:val="24"/>
        </w:rPr>
      </w:pPr>
      <w:r w:rsidRPr="00C936C3">
        <w:rPr>
          <w:rFonts w:ascii="Times New Roman" w:eastAsia="Times New Roman" w:hAnsi="Times New Roman" w:cs="Times New Roman"/>
          <w:sz w:val="24"/>
          <w:szCs w:val="24"/>
        </w:rPr>
        <w:t>регистрационный № ЛО-76-01-001102 от 03 февраля 2014 г.</w:t>
      </w:r>
    </w:p>
    <w:p w:rsidR="00C936C3" w:rsidRPr="00C936C3" w:rsidRDefault="00C936C3" w:rsidP="00C936C3">
      <w:pPr>
        <w:spacing w:before="150" w:after="0" w:line="240" w:lineRule="auto"/>
        <w:ind w:right="75"/>
        <w:rPr>
          <w:rFonts w:ascii="Times New Roman" w:eastAsia="Times New Roman" w:hAnsi="Times New Roman" w:cs="Times New Roman"/>
          <w:sz w:val="24"/>
          <w:szCs w:val="24"/>
        </w:rPr>
      </w:pPr>
      <w:r w:rsidRPr="00C936C3">
        <w:rPr>
          <w:rFonts w:ascii="Times New Roman" w:eastAsia="Times New Roman" w:hAnsi="Times New Roman" w:cs="Times New Roman"/>
          <w:sz w:val="24"/>
          <w:szCs w:val="24"/>
        </w:rPr>
        <w:t>Приложение №1 к лицензии: серия ЛО №0005177 от 03 февраля 2014 г. на оказание первичной доврачебной медикосанитарной помощи в амбулаторных условиях по: сестринскому делу педиатрии</w:t>
      </w:r>
    </w:p>
    <w:p w:rsidR="00C936C3" w:rsidRPr="00C936C3" w:rsidRDefault="00C936C3" w:rsidP="00C936C3">
      <w:pPr>
        <w:spacing w:after="0" w:line="240" w:lineRule="auto"/>
        <w:ind w:right="75"/>
        <w:rPr>
          <w:rFonts w:ascii="Times New Roman" w:eastAsia="Times New Roman" w:hAnsi="Times New Roman" w:cs="Times New Roman"/>
          <w:sz w:val="24"/>
          <w:szCs w:val="24"/>
        </w:rPr>
      </w:pPr>
      <w:r w:rsidRPr="00C936C3">
        <w:rPr>
          <w:rFonts w:ascii="Times New Roman" w:eastAsia="Times New Roman" w:hAnsi="Times New Roman" w:cs="Times New Roman"/>
          <w:b/>
          <w:bCs/>
          <w:sz w:val="24"/>
          <w:szCs w:val="24"/>
        </w:rPr>
        <w:t>4. Свидетельство о государственной аккредитации</w:t>
      </w:r>
      <w:r w:rsidRPr="00C936C3">
        <w:rPr>
          <w:rFonts w:ascii="Times New Roman" w:eastAsia="Times New Roman" w:hAnsi="Times New Roman" w:cs="Times New Roman"/>
          <w:sz w:val="24"/>
          <w:szCs w:val="24"/>
        </w:rPr>
        <w:t xml:space="preserve"> серия ДД 005530 регистрационный № 01-2654 от 15 июня 2010 г.</w:t>
      </w:r>
    </w:p>
    <w:p w:rsidR="00C936C3" w:rsidRPr="00C936C3" w:rsidRDefault="00C936C3" w:rsidP="00C936C3">
      <w:pPr>
        <w:numPr>
          <w:ilvl w:val="0"/>
          <w:numId w:val="1"/>
        </w:numPr>
        <w:spacing w:after="0" w:line="240" w:lineRule="auto"/>
        <w:ind w:right="75"/>
        <w:rPr>
          <w:rFonts w:ascii="Times New Roman" w:eastAsia="Times New Roman" w:hAnsi="Times New Roman" w:cs="Times New Roman"/>
          <w:sz w:val="24"/>
          <w:szCs w:val="24"/>
        </w:rPr>
      </w:pPr>
      <w:r w:rsidRPr="00C936C3">
        <w:rPr>
          <w:rFonts w:ascii="Times New Roman" w:eastAsia="Times New Roman" w:hAnsi="Times New Roman" w:cs="Times New Roman"/>
          <w:b/>
          <w:bCs/>
          <w:sz w:val="24"/>
          <w:szCs w:val="24"/>
        </w:rPr>
        <w:t xml:space="preserve">ЮРИДИЧЕСКИЙ АДРЕС: </w:t>
      </w:r>
      <w:r w:rsidRPr="00C936C3">
        <w:rPr>
          <w:rFonts w:ascii="Times New Roman" w:eastAsia="Times New Roman" w:hAnsi="Times New Roman" w:cs="Times New Roman"/>
          <w:sz w:val="24"/>
          <w:szCs w:val="24"/>
        </w:rPr>
        <w:t>152710 с. Воскресенское, ул. Новая д. 2 Некоузского района Ярославской области</w:t>
      </w:r>
    </w:p>
    <w:p w:rsidR="00C936C3" w:rsidRPr="00C936C3" w:rsidRDefault="00C936C3" w:rsidP="00C936C3">
      <w:pPr>
        <w:spacing w:before="150" w:after="0" w:line="240" w:lineRule="auto"/>
        <w:ind w:right="75"/>
        <w:rPr>
          <w:rFonts w:ascii="Times New Roman" w:eastAsia="Times New Roman" w:hAnsi="Times New Roman" w:cs="Times New Roman"/>
          <w:sz w:val="24"/>
          <w:szCs w:val="24"/>
        </w:rPr>
      </w:pPr>
      <w:r w:rsidRPr="00C936C3">
        <w:rPr>
          <w:rFonts w:ascii="Times New Roman" w:eastAsia="Times New Roman" w:hAnsi="Times New Roman" w:cs="Times New Roman"/>
          <w:sz w:val="24"/>
          <w:szCs w:val="24"/>
        </w:rPr>
        <w:t>Телефон/факс (8 48 547) 3- 14- 81</w:t>
      </w:r>
    </w:p>
    <w:p w:rsidR="00C936C3" w:rsidRPr="00C936C3" w:rsidRDefault="00C936C3" w:rsidP="00C936C3">
      <w:pPr>
        <w:spacing w:before="150" w:after="0" w:line="240" w:lineRule="auto"/>
        <w:ind w:right="75"/>
        <w:rPr>
          <w:rFonts w:ascii="Times New Roman" w:eastAsia="Times New Roman" w:hAnsi="Times New Roman" w:cs="Times New Roman"/>
          <w:sz w:val="24"/>
          <w:szCs w:val="24"/>
        </w:rPr>
      </w:pPr>
      <w:r w:rsidRPr="00C936C3">
        <w:rPr>
          <w:rFonts w:ascii="Times New Roman" w:eastAsia="Times New Roman" w:hAnsi="Times New Roman" w:cs="Times New Roman"/>
          <w:sz w:val="24"/>
          <w:szCs w:val="24"/>
        </w:rPr>
        <w:t>адрес электронной почты rodionovo-detsad2011@yandex.ru</w:t>
      </w:r>
    </w:p>
    <w:p w:rsidR="00C936C3" w:rsidRPr="00C936C3" w:rsidRDefault="00C936C3" w:rsidP="00C936C3">
      <w:pPr>
        <w:spacing w:after="0" w:line="240" w:lineRule="auto"/>
        <w:ind w:right="75"/>
        <w:rPr>
          <w:rFonts w:ascii="Times New Roman" w:eastAsia="Times New Roman" w:hAnsi="Times New Roman" w:cs="Times New Roman"/>
          <w:sz w:val="24"/>
          <w:szCs w:val="24"/>
        </w:rPr>
      </w:pPr>
      <w:r w:rsidRPr="00C936C3">
        <w:rPr>
          <w:rFonts w:ascii="Times New Roman" w:eastAsia="Times New Roman" w:hAnsi="Times New Roman" w:cs="Times New Roman"/>
          <w:b/>
          <w:bCs/>
          <w:sz w:val="24"/>
          <w:szCs w:val="24"/>
        </w:rPr>
        <w:t>6.УЧРЕДИТЕЛЬ</w:t>
      </w:r>
      <w:r w:rsidRPr="00C936C3">
        <w:rPr>
          <w:rFonts w:ascii="Times New Roman" w:eastAsia="Times New Roman" w:hAnsi="Times New Roman" w:cs="Times New Roman"/>
          <w:sz w:val="24"/>
          <w:szCs w:val="24"/>
        </w:rPr>
        <w:t>- Некоузский муниципальный район. Функции полномочия учредителя осуществляет Администрации Некоузского муниципального района.</w:t>
      </w:r>
    </w:p>
    <w:p w:rsidR="00C936C3" w:rsidRPr="00C936C3" w:rsidRDefault="00C936C3" w:rsidP="00C936C3">
      <w:pPr>
        <w:spacing w:after="0" w:line="240" w:lineRule="auto"/>
        <w:ind w:right="75"/>
        <w:rPr>
          <w:rFonts w:ascii="Times New Roman" w:eastAsia="Times New Roman" w:hAnsi="Times New Roman" w:cs="Times New Roman"/>
          <w:sz w:val="24"/>
          <w:szCs w:val="24"/>
        </w:rPr>
      </w:pPr>
      <w:r w:rsidRPr="00C936C3">
        <w:rPr>
          <w:rFonts w:ascii="Times New Roman" w:eastAsia="Times New Roman" w:hAnsi="Times New Roman" w:cs="Times New Roman"/>
          <w:b/>
          <w:bCs/>
          <w:sz w:val="24"/>
          <w:szCs w:val="24"/>
        </w:rPr>
        <w:t>7.СВЕДЕНИЯ ОБ АДМИНИСТРАЦИИ МДОУ</w:t>
      </w:r>
    </w:p>
    <w:p w:rsidR="00C936C3" w:rsidRPr="00C936C3" w:rsidRDefault="00C936C3" w:rsidP="00C936C3">
      <w:pPr>
        <w:spacing w:before="150" w:after="0" w:line="240" w:lineRule="auto"/>
        <w:ind w:right="75"/>
        <w:rPr>
          <w:rFonts w:ascii="Times New Roman" w:eastAsia="Times New Roman" w:hAnsi="Times New Roman" w:cs="Times New Roman"/>
          <w:sz w:val="24"/>
          <w:szCs w:val="24"/>
        </w:rPr>
      </w:pPr>
      <w:r w:rsidRPr="00C936C3">
        <w:rPr>
          <w:rFonts w:ascii="Times New Roman" w:eastAsia="Times New Roman" w:hAnsi="Times New Roman" w:cs="Times New Roman"/>
          <w:sz w:val="24"/>
          <w:szCs w:val="24"/>
        </w:rPr>
        <w:t>Заведующая Кондырева Ирина Борисовна. Стаж работы – 25 лет, из них в должности руководителя 13 лет.</w:t>
      </w:r>
    </w:p>
    <w:p w:rsidR="00C936C3" w:rsidRPr="00C936C3" w:rsidRDefault="00C936C3" w:rsidP="00C936C3">
      <w:pPr>
        <w:spacing w:after="0" w:line="240" w:lineRule="auto"/>
        <w:ind w:right="75"/>
        <w:rPr>
          <w:rFonts w:ascii="Times New Roman" w:eastAsia="Times New Roman" w:hAnsi="Times New Roman" w:cs="Times New Roman"/>
          <w:sz w:val="24"/>
          <w:szCs w:val="24"/>
        </w:rPr>
      </w:pPr>
      <w:r w:rsidRPr="00C936C3">
        <w:rPr>
          <w:rFonts w:ascii="Times New Roman" w:eastAsia="Times New Roman" w:hAnsi="Times New Roman" w:cs="Times New Roman"/>
          <w:b/>
          <w:bCs/>
          <w:sz w:val="24"/>
          <w:szCs w:val="24"/>
        </w:rPr>
        <w:t>8. РЕЖИМ ФУНКЦИОНИРОВАНИЯ</w:t>
      </w:r>
    </w:p>
    <w:p w:rsidR="00C936C3" w:rsidRPr="00C936C3" w:rsidRDefault="00C936C3" w:rsidP="00C936C3">
      <w:pPr>
        <w:spacing w:before="150" w:after="0" w:line="240" w:lineRule="auto"/>
        <w:ind w:left="360" w:right="75"/>
        <w:rPr>
          <w:rFonts w:ascii="Times New Roman" w:eastAsia="Times New Roman" w:hAnsi="Times New Roman" w:cs="Times New Roman"/>
          <w:sz w:val="24"/>
          <w:szCs w:val="24"/>
        </w:rPr>
      </w:pPr>
      <w:r w:rsidRPr="00C936C3">
        <w:rPr>
          <w:rFonts w:ascii="Times New Roman" w:eastAsia="Times New Roman" w:hAnsi="Times New Roman" w:cs="Times New Roman"/>
          <w:sz w:val="24"/>
          <w:szCs w:val="24"/>
        </w:rPr>
        <w:t>Режим функционирования регламентирован Уставом и Правилами внутреннего трудового распорядка МДОУ.</w:t>
      </w:r>
    </w:p>
    <w:p w:rsidR="00C936C3" w:rsidRPr="00C936C3" w:rsidRDefault="00C936C3" w:rsidP="00C936C3">
      <w:pPr>
        <w:spacing w:before="150" w:after="0" w:line="240" w:lineRule="auto"/>
        <w:ind w:left="360" w:right="75"/>
        <w:rPr>
          <w:rFonts w:ascii="Times New Roman" w:eastAsia="Times New Roman" w:hAnsi="Times New Roman" w:cs="Times New Roman"/>
          <w:sz w:val="24"/>
          <w:szCs w:val="24"/>
        </w:rPr>
      </w:pPr>
      <w:r w:rsidRPr="00C936C3">
        <w:rPr>
          <w:rFonts w:ascii="Times New Roman" w:eastAsia="Times New Roman" w:hAnsi="Times New Roman" w:cs="Times New Roman"/>
          <w:sz w:val="24"/>
          <w:szCs w:val="24"/>
        </w:rPr>
        <w:t>Режим работы: 9-часовое пребывание детей в детском саду при пятидневной рабочей неделе, с 8.00 до 17.00.</w:t>
      </w:r>
    </w:p>
    <w:p w:rsidR="00C936C3" w:rsidRPr="00C936C3" w:rsidRDefault="00C936C3" w:rsidP="00C936C3">
      <w:pPr>
        <w:spacing w:after="0" w:line="240" w:lineRule="auto"/>
        <w:ind w:right="75"/>
        <w:rPr>
          <w:rFonts w:ascii="Times New Roman" w:eastAsia="Times New Roman" w:hAnsi="Times New Roman" w:cs="Times New Roman"/>
          <w:sz w:val="24"/>
          <w:szCs w:val="24"/>
        </w:rPr>
      </w:pPr>
      <w:r w:rsidRPr="00C936C3">
        <w:rPr>
          <w:rFonts w:ascii="Times New Roman" w:eastAsia="Times New Roman" w:hAnsi="Times New Roman" w:cs="Times New Roman"/>
          <w:b/>
          <w:bCs/>
          <w:sz w:val="24"/>
          <w:szCs w:val="24"/>
        </w:rPr>
        <w:t>9. КОЛИЧЕСТВО ГРУПП, ИХ СПЕЦИФИКА, ЧИСЛЕННОСТЬ ВОСПИТАННИКОВ</w:t>
      </w:r>
    </w:p>
    <w:p w:rsidR="00C936C3" w:rsidRPr="00C936C3" w:rsidRDefault="00C936C3" w:rsidP="00C936C3">
      <w:pPr>
        <w:spacing w:before="150" w:after="0" w:line="240" w:lineRule="auto"/>
        <w:ind w:left="360" w:right="75"/>
        <w:rPr>
          <w:rFonts w:ascii="Times New Roman" w:eastAsia="Times New Roman" w:hAnsi="Times New Roman" w:cs="Times New Roman"/>
          <w:sz w:val="24"/>
          <w:szCs w:val="24"/>
        </w:rPr>
      </w:pPr>
      <w:r w:rsidRPr="00C936C3">
        <w:rPr>
          <w:rFonts w:ascii="Times New Roman" w:eastAsia="Times New Roman" w:hAnsi="Times New Roman" w:cs="Times New Roman"/>
          <w:sz w:val="24"/>
          <w:szCs w:val="24"/>
        </w:rPr>
        <w:t>Количество групп- 1 разновозрастная группа -15 человек</w:t>
      </w:r>
    </w:p>
    <w:p w:rsidR="00C936C3" w:rsidRPr="00C936C3" w:rsidRDefault="00C936C3" w:rsidP="00C936C3">
      <w:pPr>
        <w:spacing w:after="0" w:line="240" w:lineRule="auto"/>
        <w:ind w:right="75"/>
        <w:rPr>
          <w:rFonts w:ascii="Times New Roman" w:eastAsia="Times New Roman" w:hAnsi="Times New Roman" w:cs="Times New Roman"/>
          <w:sz w:val="24"/>
          <w:szCs w:val="24"/>
        </w:rPr>
      </w:pPr>
    </w:p>
    <w:p w:rsidR="00C936C3" w:rsidRPr="00C936C3" w:rsidRDefault="00C936C3" w:rsidP="00C936C3">
      <w:pPr>
        <w:spacing w:after="0" w:line="240" w:lineRule="auto"/>
        <w:ind w:right="75"/>
        <w:rPr>
          <w:rFonts w:ascii="Times New Roman" w:eastAsia="Times New Roman" w:hAnsi="Times New Roman" w:cs="Times New Roman"/>
          <w:sz w:val="24"/>
          <w:szCs w:val="24"/>
        </w:rPr>
      </w:pPr>
      <w:r w:rsidRPr="00C936C3">
        <w:rPr>
          <w:rFonts w:ascii="Times New Roman" w:eastAsia="Times New Roman" w:hAnsi="Times New Roman" w:cs="Times New Roman"/>
          <w:b/>
          <w:bCs/>
          <w:sz w:val="24"/>
          <w:szCs w:val="24"/>
        </w:rPr>
        <w:t>10. Педагогическими кадрами ДОУ</w:t>
      </w:r>
      <w:r w:rsidRPr="00C936C3">
        <w:rPr>
          <w:rFonts w:ascii="Times New Roman" w:eastAsia="Times New Roman" w:hAnsi="Times New Roman" w:cs="Times New Roman"/>
          <w:sz w:val="24"/>
          <w:szCs w:val="24"/>
        </w:rPr>
        <w:t xml:space="preserve"> укомплектовано полностью. Всего в ДОУ 3 педагогических работника: </w:t>
      </w:r>
    </w:p>
    <w:p w:rsidR="00C936C3" w:rsidRPr="00C936C3" w:rsidRDefault="00C936C3" w:rsidP="00C936C3">
      <w:pPr>
        <w:spacing w:before="150" w:after="0" w:line="240" w:lineRule="auto"/>
        <w:ind w:right="75"/>
        <w:rPr>
          <w:rFonts w:ascii="Times New Roman" w:eastAsia="Times New Roman" w:hAnsi="Times New Roman" w:cs="Times New Roman"/>
          <w:sz w:val="24"/>
          <w:szCs w:val="24"/>
        </w:rPr>
      </w:pPr>
      <w:r w:rsidRPr="00C936C3">
        <w:rPr>
          <w:rFonts w:ascii="Times New Roman" w:eastAsia="Times New Roman" w:hAnsi="Times New Roman" w:cs="Times New Roman"/>
          <w:sz w:val="24"/>
          <w:szCs w:val="24"/>
        </w:rPr>
        <w:t>В 2016-2017 г 1 педагог прошел курсы повышения квалификации «».</w:t>
      </w:r>
    </w:p>
    <w:tbl>
      <w:tblPr>
        <w:tblW w:w="0" w:type="auto"/>
        <w:tblInd w:w="75" w:type="dxa"/>
        <w:tblBorders>
          <w:top w:val="inset" w:sz="8" w:space="0" w:color="CCCCCC"/>
          <w:left w:val="inset" w:sz="8" w:space="0" w:color="CCCCCC"/>
          <w:bottom w:val="inset" w:sz="8" w:space="0" w:color="CCCCCC"/>
          <w:right w:val="inset" w:sz="8" w:space="0" w:color="CCCCCC"/>
        </w:tblBorders>
        <w:tblCellMar>
          <w:top w:w="15" w:type="dxa"/>
          <w:left w:w="15" w:type="dxa"/>
          <w:bottom w:w="15" w:type="dxa"/>
          <w:right w:w="15" w:type="dxa"/>
        </w:tblCellMar>
        <w:tblLook w:val="04A0"/>
      </w:tblPr>
      <w:tblGrid>
        <w:gridCol w:w="1810"/>
        <w:gridCol w:w="1215"/>
        <w:gridCol w:w="724"/>
        <w:gridCol w:w="806"/>
        <w:gridCol w:w="774"/>
        <w:gridCol w:w="806"/>
        <w:gridCol w:w="783"/>
        <w:gridCol w:w="796"/>
        <w:gridCol w:w="789"/>
        <w:gridCol w:w="807"/>
      </w:tblGrid>
      <w:tr w:rsidR="00C936C3" w:rsidRPr="00C936C3" w:rsidTr="00C936C3">
        <w:tc>
          <w:tcPr>
            <w:tcW w:w="1816" w:type="dxa"/>
            <w:vMerge w:val="restart"/>
            <w:tcBorders>
              <w:top w:val="outset" w:sz="8" w:space="0" w:color="CCCCCC"/>
              <w:left w:val="outset" w:sz="8" w:space="0" w:color="CCCCCC"/>
              <w:bottom w:val="outset" w:sz="8" w:space="0" w:color="CCCCCC"/>
              <w:right w:val="outset" w:sz="8" w:space="0" w:color="CCCCCC"/>
            </w:tcBorders>
            <w:vAlign w:val="center"/>
            <w:hideMark/>
          </w:tcPr>
          <w:p w:rsidR="00C936C3" w:rsidRPr="00C936C3" w:rsidRDefault="00C936C3" w:rsidP="00C936C3">
            <w:pPr>
              <w:spacing w:before="100" w:beforeAutospacing="1" w:after="0" w:line="240" w:lineRule="auto"/>
              <w:rPr>
                <w:rFonts w:ascii="Times New Roman" w:eastAsia="Times New Roman" w:hAnsi="Times New Roman" w:cs="Times New Roman"/>
                <w:sz w:val="24"/>
                <w:szCs w:val="24"/>
              </w:rPr>
            </w:pPr>
            <w:r w:rsidRPr="00C936C3">
              <w:rPr>
                <w:rFonts w:ascii="Times New Roman" w:eastAsia="Times New Roman" w:hAnsi="Times New Roman" w:cs="Times New Roman"/>
                <w:sz w:val="24"/>
                <w:szCs w:val="24"/>
              </w:rPr>
              <w:t>Пед.</w:t>
            </w:r>
          </w:p>
          <w:p w:rsidR="00C936C3" w:rsidRPr="00C936C3" w:rsidRDefault="00C936C3" w:rsidP="00C936C3">
            <w:pPr>
              <w:spacing w:before="100" w:beforeAutospacing="1" w:after="0" w:line="240" w:lineRule="auto"/>
              <w:rPr>
                <w:rFonts w:ascii="Times New Roman" w:eastAsia="Times New Roman" w:hAnsi="Times New Roman" w:cs="Times New Roman"/>
                <w:sz w:val="24"/>
                <w:szCs w:val="24"/>
              </w:rPr>
            </w:pPr>
            <w:r w:rsidRPr="00C936C3">
              <w:rPr>
                <w:rFonts w:ascii="Times New Roman" w:eastAsia="Times New Roman" w:hAnsi="Times New Roman" w:cs="Times New Roman"/>
                <w:sz w:val="24"/>
                <w:szCs w:val="24"/>
              </w:rPr>
              <w:t>специальность</w:t>
            </w:r>
          </w:p>
        </w:tc>
        <w:tc>
          <w:tcPr>
            <w:tcW w:w="1220" w:type="dxa"/>
            <w:vMerge w:val="restart"/>
            <w:tcBorders>
              <w:top w:val="outset" w:sz="8" w:space="0" w:color="CCCCCC"/>
              <w:left w:val="nil"/>
              <w:bottom w:val="outset" w:sz="8" w:space="0" w:color="CCCCCC"/>
              <w:right w:val="outset" w:sz="8" w:space="0" w:color="CCCCCC"/>
            </w:tcBorders>
            <w:vAlign w:val="center"/>
            <w:hideMark/>
          </w:tcPr>
          <w:p w:rsidR="00C936C3" w:rsidRPr="00C936C3" w:rsidRDefault="00C936C3" w:rsidP="00C936C3">
            <w:pPr>
              <w:spacing w:before="100" w:beforeAutospacing="1" w:after="0" w:line="240" w:lineRule="auto"/>
              <w:rPr>
                <w:rFonts w:ascii="Times New Roman" w:eastAsia="Times New Roman" w:hAnsi="Times New Roman" w:cs="Times New Roman"/>
                <w:sz w:val="24"/>
                <w:szCs w:val="24"/>
              </w:rPr>
            </w:pPr>
            <w:r w:rsidRPr="00C936C3">
              <w:rPr>
                <w:rFonts w:ascii="Times New Roman" w:eastAsia="Times New Roman" w:hAnsi="Times New Roman" w:cs="Times New Roman"/>
                <w:sz w:val="24"/>
                <w:szCs w:val="24"/>
              </w:rPr>
              <w:t>Всего</w:t>
            </w:r>
          </w:p>
          <w:p w:rsidR="00C936C3" w:rsidRPr="00C936C3" w:rsidRDefault="00C936C3" w:rsidP="00C936C3">
            <w:pPr>
              <w:spacing w:before="100" w:beforeAutospacing="1" w:after="0" w:line="240" w:lineRule="auto"/>
              <w:rPr>
                <w:rFonts w:ascii="Times New Roman" w:eastAsia="Times New Roman" w:hAnsi="Times New Roman" w:cs="Times New Roman"/>
                <w:sz w:val="24"/>
                <w:szCs w:val="24"/>
              </w:rPr>
            </w:pPr>
            <w:r w:rsidRPr="00C936C3">
              <w:rPr>
                <w:rFonts w:ascii="Times New Roman" w:eastAsia="Times New Roman" w:hAnsi="Times New Roman" w:cs="Times New Roman"/>
                <w:sz w:val="24"/>
                <w:szCs w:val="24"/>
              </w:rPr>
              <w:t>педагогов</w:t>
            </w:r>
          </w:p>
        </w:tc>
        <w:tc>
          <w:tcPr>
            <w:tcW w:w="3137" w:type="dxa"/>
            <w:gridSpan w:val="4"/>
            <w:tcBorders>
              <w:top w:val="outset" w:sz="8" w:space="0" w:color="CCCCCC"/>
              <w:left w:val="nil"/>
              <w:bottom w:val="outset" w:sz="8" w:space="0" w:color="CCCCCC"/>
              <w:right w:val="outset" w:sz="8" w:space="0" w:color="CCCCCC"/>
            </w:tcBorders>
            <w:vAlign w:val="center"/>
            <w:hideMark/>
          </w:tcPr>
          <w:p w:rsidR="00C936C3" w:rsidRPr="00C936C3" w:rsidRDefault="00C936C3" w:rsidP="00C936C3">
            <w:pPr>
              <w:spacing w:before="100" w:beforeAutospacing="1" w:after="0" w:line="240" w:lineRule="auto"/>
              <w:rPr>
                <w:rFonts w:ascii="Times New Roman" w:eastAsia="Times New Roman" w:hAnsi="Times New Roman" w:cs="Times New Roman"/>
                <w:sz w:val="24"/>
                <w:szCs w:val="24"/>
              </w:rPr>
            </w:pPr>
            <w:r w:rsidRPr="00C936C3">
              <w:rPr>
                <w:rFonts w:ascii="Times New Roman" w:eastAsia="Times New Roman" w:hAnsi="Times New Roman" w:cs="Times New Roman"/>
                <w:sz w:val="24"/>
                <w:szCs w:val="24"/>
              </w:rPr>
              <w:t>Образование</w:t>
            </w:r>
          </w:p>
        </w:tc>
        <w:tc>
          <w:tcPr>
            <w:tcW w:w="3197" w:type="dxa"/>
            <w:gridSpan w:val="4"/>
            <w:tcBorders>
              <w:top w:val="outset" w:sz="8" w:space="0" w:color="CCCCCC"/>
              <w:left w:val="nil"/>
              <w:bottom w:val="outset" w:sz="8" w:space="0" w:color="CCCCCC"/>
              <w:right w:val="outset" w:sz="8" w:space="0" w:color="CCCCCC"/>
            </w:tcBorders>
            <w:vAlign w:val="center"/>
            <w:hideMark/>
          </w:tcPr>
          <w:p w:rsidR="00C936C3" w:rsidRPr="00C936C3" w:rsidRDefault="00C936C3" w:rsidP="00C936C3">
            <w:pPr>
              <w:spacing w:before="100" w:beforeAutospacing="1" w:after="0" w:line="240" w:lineRule="auto"/>
              <w:rPr>
                <w:rFonts w:ascii="Times New Roman" w:eastAsia="Times New Roman" w:hAnsi="Times New Roman" w:cs="Times New Roman"/>
                <w:sz w:val="24"/>
                <w:szCs w:val="24"/>
              </w:rPr>
            </w:pPr>
            <w:r w:rsidRPr="00C936C3">
              <w:rPr>
                <w:rFonts w:ascii="Times New Roman" w:eastAsia="Times New Roman" w:hAnsi="Times New Roman" w:cs="Times New Roman"/>
                <w:sz w:val="24"/>
                <w:szCs w:val="24"/>
              </w:rPr>
              <w:t>Квалификационная категория</w:t>
            </w:r>
          </w:p>
        </w:tc>
      </w:tr>
      <w:tr w:rsidR="00C936C3" w:rsidRPr="00C936C3" w:rsidTr="00C936C3">
        <w:tc>
          <w:tcPr>
            <w:tcW w:w="0" w:type="auto"/>
            <w:vMerge/>
            <w:tcBorders>
              <w:top w:val="outset" w:sz="8" w:space="0" w:color="CCCCCC"/>
              <w:left w:val="outset" w:sz="8" w:space="0" w:color="CCCCCC"/>
              <w:bottom w:val="outset" w:sz="8" w:space="0" w:color="CCCCCC"/>
              <w:right w:val="outset" w:sz="8" w:space="0" w:color="CCCCCC"/>
            </w:tcBorders>
            <w:vAlign w:val="center"/>
            <w:hideMark/>
          </w:tcPr>
          <w:p w:rsidR="00C936C3" w:rsidRPr="00C936C3" w:rsidRDefault="00C936C3" w:rsidP="00C936C3">
            <w:pPr>
              <w:spacing w:after="0" w:line="240" w:lineRule="auto"/>
              <w:rPr>
                <w:rFonts w:ascii="Times New Roman" w:eastAsia="Times New Roman" w:hAnsi="Times New Roman" w:cs="Times New Roman"/>
                <w:sz w:val="24"/>
                <w:szCs w:val="24"/>
              </w:rPr>
            </w:pPr>
          </w:p>
        </w:tc>
        <w:tc>
          <w:tcPr>
            <w:tcW w:w="0" w:type="auto"/>
            <w:vMerge/>
            <w:tcBorders>
              <w:top w:val="outset" w:sz="8" w:space="0" w:color="CCCCCC"/>
              <w:left w:val="nil"/>
              <w:bottom w:val="outset" w:sz="8" w:space="0" w:color="CCCCCC"/>
              <w:right w:val="outset" w:sz="8" w:space="0" w:color="CCCCCC"/>
            </w:tcBorders>
            <w:vAlign w:val="center"/>
            <w:hideMark/>
          </w:tcPr>
          <w:p w:rsidR="00C936C3" w:rsidRPr="00C936C3" w:rsidRDefault="00C936C3" w:rsidP="00C936C3">
            <w:pPr>
              <w:spacing w:after="0" w:line="240" w:lineRule="auto"/>
              <w:rPr>
                <w:rFonts w:ascii="Times New Roman" w:eastAsia="Times New Roman" w:hAnsi="Times New Roman" w:cs="Times New Roman"/>
                <w:sz w:val="24"/>
                <w:szCs w:val="24"/>
              </w:rPr>
            </w:pPr>
          </w:p>
        </w:tc>
        <w:tc>
          <w:tcPr>
            <w:tcW w:w="730" w:type="dxa"/>
            <w:tcBorders>
              <w:top w:val="nil"/>
              <w:left w:val="nil"/>
              <w:bottom w:val="outset" w:sz="8" w:space="0" w:color="CCCCCC"/>
              <w:right w:val="outset" w:sz="8" w:space="0" w:color="CCCCCC"/>
            </w:tcBorders>
            <w:vAlign w:val="center"/>
            <w:hideMark/>
          </w:tcPr>
          <w:p w:rsidR="00C936C3" w:rsidRPr="00C936C3" w:rsidRDefault="00C936C3" w:rsidP="00C936C3">
            <w:pPr>
              <w:spacing w:before="100" w:beforeAutospacing="1" w:after="0" w:line="240" w:lineRule="auto"/>
              <w:rPr>
                <w:rFonts w:ascii="Times New Roman" w:eastAsia="Times New Roman" w:hAnsi="Times New Roman" w:cs="Times New Roman"/>
                <w:sz w:val="24"/>
                <w:szCs w:val="24"/>
              </w:rPr>
            </w:pPr>
            <w:r w:rsidRPr="00C936C3">
              <w:rPr>
                <w:rFonts w:ascii="Times New Roman" w:eastAsia="Times New Roman" w:hAnsi="Times New Roman" w:cs="Times New Roman"/>
                <w:sz w:val="24"/>
                <w:szCs w:val="24"/>
              </w:rPr>
              <w:t>Выс.</w:t>
            </w:r>
          </w:p>
        </w:tc>
        <w:tc>
          <w:tcPr>
            <w:tcW w:w="812" w:type="dxa"/>
            <w:tcBorders>
              <w:top w:val="nil"/>
              <w:left w:val="nil"/>
              <w:bottom w:val="outset" w:sz="8" w:space="0" w:color="CCCCCC"/>
              <w:right w:val="outset" w:sz="8" w:space="0" w:color="CCCCCC"/>
            </w:tcBorders>
            <w:vAlign w:val="center"/>
            <w:hideMark/>
          </w:tcPr>
          <w:p w:rsidR="00C936C3" w:rsidRPr="00C936C3" w:rsidRDefault="00C936C3" w:rsidP="00C936C3">
            <w:pPr>
              <w:spacing w:before="100" w:beforeAutospacing="1" w:after="0" w:line="240" w:lineRule="auto"/>
              <w:rPr>
                <w:rFonts w:ascii="Times New Roman" w:eastAsia="Times New Roman" w:hAnsi="Times New Roman" w:cs="Times New Roman"/>
                <w:sz w:val="24"/>
                <w:szCs w:val="24"/>
              </w:rPr>
            </w:pPr>
            <w:r w:rsidRPr="00C936C3">
              <w:rPr>
                <w:rFonts w:ascii="Times New Roman" w:eastAsia="Times New Roman" w:hAnsi="Times New Roman" w:cs="Times New Roman"/>
                <w:sz w:val="24"/>
                <w:szCs w:val="24"/>
              </w:rPr>
              <w:t>Сред.</w:t>
            </w:r>
          </w:p>
          <w:p w:rsidR="00C936C3" w:rsidRPr="00C936C3" w:rsidRDefault="00C936C3" w:rsidP="00C936C3">
            <w:pPr>
              <w:spacing w:before="100" w:beforeAutospacing="1" w:after="0" w:line="240" w:lineRule="auto"/>
              <w:rPr>
                <w:rFonts w:ascii="Times New Roman" w:eastAsia="Times New Roman" w:hAnsi="Times New Roman" w:cs="Times New Roman"/>
                <w:sz w:val="24"/>
                <w:szCs w:val="24"/>
              </w:rPr>
            </w:pPr>
            <w:r w:rsidRPr="00C936C3">
              <w:rPr>
                <w:rFonts w:ascii="Times New Roman" w:eastAsia="Times New Roman" w:hAnsi="Times New Roman" w:cs="Times New Roman"/>
                <w:sz w:val="24"/>
                <w:szCs w:val="24"/>
              </w:rPr>
              <w:t>спец.</w:t>
            </w:r>
          </w:p>
        </w:tc>
        <w:tc>
          <w:tcPr>
            <w:tcW w:w="783" w:type="dxa"/>
            <w:tcBorders>
              <w:top w:val="nil"/>
              <w:left w:val="nil"/>
              <w:bottom w:val="outset" w:sz="8" w:space="0" w:color="CCCCCC"/>
              <w:right w:val="outset" w:sz="8" w:space="0" w:color="CCCCCC"/>
            </w:tcBorders>
            <w:vAlign w:val="center"/>
            <w:hideMark/>
          </w:tcPr>
          <w:p w:rsidR="00C936C3" w:rsidRPr="00C936C3" w:rsidRDefault="00C936C3" w:rsidP="00C936C3">
            <w:pPr>
              <w:spacing w:before="100" w:beforeAutospacing="1" w:after="0" w:line="240" w:lineRule="auto"/>
              <w:rPr>
                <w:rFonts w:ascii="Times New Roman" w:eastAsia="Times New Roman" w:hAnsi="Times New Roman" w:cs="Times New Roman"/>
                <w:sz w:val="24"/>
                <w:szCs w:val="24"/>
              </w:rPr>
            </w:pPr>
            <w:r w:rsidRPr="00C936C3">
              <w:rPr>
                <w:rFonts w:ascii="Times New Roman" w:eastAsia="Times New Roman" w:hAnsi="Times New Roman" w:cs="Times New Roman"/>
                <w:sz w:val="24"/>
                <w:szCs w:val="24"/>
              </w:rPr>
              <w:t>В т.ч.</w:t>
            </w:r>
          </w:p>
          <w:p w:rsidR="00C936C3" w:rsidRPr="00C936C3" w:rsidRDefault="00C936C3" w:rsidP="00C936C3">
            <w:pPr>
              <w:spacing w:before="100" w:beforeAutospacing="1" w:after="0" w:line="240" w:lineRule="auto"/>
              <w:rPr>
                <w:rFonts w:ascii="Times New Roman" w:eastAsia="Times New Roman" w:hAnsi="Times New Roman" w:cs="Times New Roman"/>
                <w:sz w:val="24"/>
                <w:szCs w:val="24"/>
              </w:rPr>
            </w:pPr>
            <w:r w:rsidRPr="00C936C3">
              <w:rPr>
                <w:rFonts w:ascii="Times New Roman" w:eastAsia="Times New Roman" w:hAnsi="Times New Roman" w:cs="Times New Roman"/>
                <w:sz w:val="24"/>
                <w:szCs w:val="24"/>
              </w:rPr>
              <w:t>пед.</w:t>
            </w:r>
          </w:p>
        </w:tc>
        <w:tc>
          <w:tcPr>
            <w:tcW w:w="812" w:type="dxa"/>
            <w:tcBorders>
              <w:top w:val="nil"/>
              <w:left w:val="nil"/>
              <w:bottom w:val="outset" w:sz="8" w:space="0" w:color="CCCCCC"/>
              <w:right w:val="outset" w:sz="8" w:space="0" w:color="CCCCCC"/>
            </w:tcBorders>
            <w:vAlign w:val="center"/>
            <w:hideMark/>
          </w:tcPr>
          <w:p w:rsidR="00C936C3" w:rsidRPr="00C936C3" w:rsidRDefault="00C936C3" w:rsidP="00C936C3">
            <w:pPr>
              <w:spacing w:before="100" w:beforeAutospacing="1" w:after="0" w:line="240" w:lineRule="auto"/>
              <w:rPr>
                <w:rFonts w:ascii="Times New Roman" w:eastAsia="Times New Roman" w:hAnsi="Times New Roman" w:cs="Times New Roman"/>
                <w:sz w:val="24"/>
                <w:szCs w:val="24"/>
              </w:rPr>
            </w:pPr>
            <w:r w:rsidRPr="00C936C3">
              <w:rPr>
                <w:rFonts w:ascii="Times New Roman" w:eastAsia="Times New Roman" w:hAnsi="Times New Roman" w:cs="Times New Roman"/>
                <w:sz w:val="24"/>
                <w:szCs w:val="24"/>
              </w:rPr>
              <w:t>Сред.</w:t>
            </w:r>
          </w:p>
        </w:tc>
        <w:tc>
          <w:tcPr>
            <w:tcW w:w="790" w:type="dxa"/>
            <w:tcBorders>
              <w:top w:val="nil"/>
              <w:left w:val="nil"/>
              <w:bottom w:val="outset" w:sz="8" w:space="0" w:color="CCCCCC"/>
              <w:right w:val="outset" w:sz="8" w:space="0" w:color="CCCCCC"/>
            </w:tcBorders>
            <w:vAlign w:val="center"/>
            <w:hideMark/>
          </w:tcPr>
          <w:p w:rsidR="00C936C3" w:rsidRPr="00C936C3" w:rsidRDefault="00C936C3" w:rsidP="00C936C3">
            <w:pPr>
              <w:spacing w:before="100" w:beforeAutospacing="1" w:after="0" w:line="240" w:lineRule="auto"/>
              <w:rPr>
                <w:rFonts w:ascii="Times New Roman" w:eastAsia="Times New Roman" w:hAnsi="Times New Roman" w:cs="Times New Roman"/>
                <w:sz w:val="24"/>
                <w:szCs w:val="24"/>
              </w:rPr>
            </w:pPr>
            <w:r w:rsidRPr="00C936C3">
              <w:rPr>
                <w:rFonts w:ascii="Times New Roman" w:eastAsia="Times New Roman" w:hAnsi="Times New Roman" w:cs="Times New Roman"/>
                <w:sz w:val="24"/>
                <w:szCs w:val="24"/>
              </w:rPr>
              <w:t>Выс.</w:t>
            </w:r>
          </w:p>
        </w:tc>
        <w:tc>
          <w:tcPr>
            <w:tcW w:w="801" w:type="dxa"/>
            <w:tcBorders>
              <w:top w:val="nil"/>
              <w:left w:val="nil"/>
              <w:bottom w:val="outset" w:sz="8" w:space="0" w:color="CCCCCC"/>
              <w:right w:val="outset" w:sz="8" w:space="0" w:color="CCCCCC"/>
            </w:tcBorders>
            <w:vAlign w:val="center"/>
            <w:hideMark/>
          </w:tcPr>
          <w:p w:rsidR="00C936C3" w:rsidRPr="00C936C3" w:rsidRDefault="00C936C3" w:rsidP="00C936C3">
            <w:pPr>
              <w:spacing w:before="100" w:beforeAutospacing="1" w:after="0" w:line="240" w:lineRule="auto"/>
              <w:rPr>
                <w:rFonts w:ascii="Times New Roman" w:eastAsia="Times New Roman" w:hAnsi="Times New Roman" w:cs="Times New Roman"/>
                <w:sz w:val="24"/>
                <w:szCs w:val="24"/>
              </w:rPr>
            </w:pPr>
            <w:r w:rsidRPr="00C936C3">
              <w:rPr>
                <w:rFonts w:ascii="Times New Roman" w:eastAsia="Times New Roman" w:hAnsi="Times New Roman" w:cs="Times New Roman"/>
                <w:sz w:val="24"/>
                <w:szCs w:val="24"/>
              </w:rPr>
              <w:t>Перв.</w:t>
            </w:r>
          </w:p>
        </w:tc>
        <w:tc>
          <w:tcPr>
            <w:tcW w:w="794" w:type="dxa"/>
            <w:tcBorders>
              <w:top w:val="nil"/>
              <w:left w:val="nil"/>
              <w:bottom w:val="outset" w:sz="8" w:space="0" w:color="CCCCCC"/>
              <w:right w:val="outset" w:sz="8" w:space="0" w:color="CCCCCC"/>
            </w:tcBorders>
            <w:vAlign w:val="center"/>
            <w:hideMark/>
          </w:tcPr>
          <w:p w:rsidR="00C936C3" w:rsidRPr="00C936C3" w:rsidRDefault="00C936C3" w:rsidP="00C936C3">
            <w:pPr>
              <w:spacing w:before="100" w:beforeAutospacing="1" w:after="0" w:line="240" w:lineRule="auto"/>
              <w:rPr>
                <w:rFonts w:ascii="Times New Roman" w:eastAsia="Times New Roman" w:hAnsi="Times New Roman" w:cs="Times New Roman"/>
                <w:sz w:val="24"/>
                <w:szCs w:val="24"/>
              </w:rPr>
            </w:pPr>
            <w:r w:rsidRPr="00C936C3">
              <w:rPr>
                <w:rFonts w:ascii="Times New Roman" w:eastAsia="Times New Roman" w:hAnsi="Times New Roman" w:cs="Times New Roman"/>
                <w:sz w:val="24"/>
                <w:szCs w:val="24"/>
              </w:rPr>
              <w:t>Втор.</w:t>
            </w:r>
          </w:p>
        </w:tc>
        <w:tc>
          <w:tcPr>
            <w:tcW w:w="812" w:type="dxa"/>
            <w:tcBorders>
              <w:top w:val="nil"/>
              <w:left w:val="nil"/>
              <w:bottom w:val="outset" w:sz="8" w:space="0" w:color="CCCCCC"/>
              <w:right w:val="outset" w:sz="8" w:space="0" w:color="CCCCCC"/>
            </w:tcBorders>
            <w:vAlign w:val="center"/>
            <w:hideMark/>
          </w:tcPr>
          <w:p w:rsidR="00C936C3" w:rsidRPr="00C936C3" w:rsidRDefault="00C936C3" w:rsidP="00C936C3">
            <w:pPr>
              <w:spacing w:before="100" w:beforeAutospacing="1" w:after="0" w:line="240" w:lineRule="auto"/>
              <w:rPr>
                <w:rFonts w:ascii="Times New Roman" w:eastAsia="Times New Roman" w:hAnsi="Times New Roman" w:cs="Times New Roman"/>
                <w:sz w:val="24"/>
                <w:szCs w:val="24"/>
              </w:rPr>
            </w:pPr>
            <w:r w:rsidRPr="00C936C3">
              <w:rPr>
                <w:rFonts w:ascii="Times New Roman" w:eastAsia="Times New Roman" w:hAnsi="Times New Roman" w:cs="Times New Roman"/>
                <w:sz w:val="24"/>
                <w:szCs w:val="24"/>
              </w:rPr>
              <w:t>Б/кат.</w:t>
            </w:r>
          </w:p>
        </w:tc>
      </w:tr>
      <w:tr w:rsidR="00C936C3" w:rsidRPr="00C936C3" w:rsidTr="00C936C3">
        <w:tc>
          <w:tcPr>
            <w:tcW w:w="1816" w:type="dxa"/>
            <w:tcBorders>
              <w:top w:val="nil"/>
              <w:left w:val="outset" w:sz="8" w:space="0" w:color="CCCCCC"/>
              <w:bottom w:val="outset" w:sz="8" w:space="0" w:color="CCCCCC"/>
              <w:right w:val="outset" w:sz="8" w:space="0" w:color="CCCCCC"/>
            </w:tcBorders>
            <w:vAlign w:val="center"/>
            <w:hideMark/>
          </w:tcPr>
          <w:p w:rsidR="00C936C3" w:rsidRPr="00C936C3" w:rsidRDefault="00C936C3" w:rsidP="00C936C3">
            <w:pPr>
              <w:spacing w:before="100" w:beforeAutospacing="1" w:after="0" w:line="240" w:lineRule="auto"/>
              <w:rPr>
                <w:rFonts w:ascii="Times New Roman" w:eastAsia="Times New Roman" w:hAnsi="Times New Roman" w:cs="Times New Roman"/>
                <w:sz w:val="24"/>
                <w:szCs w:val="24"/>
              </w:rPr>
            </w:pPr>
            <w:r w:rsidRPr="00C936C3">
              <w:rPr>
                <w:rFonts w:ascii="Times New Roman" w:eastAsia="Times New Roman" w:hAnsi="Times New Roman" w:cs="Times New Roman"/>
                <w:sz w:val="24"/>
                <w:szCs w:val="24"/>
              </w:rPr>
              <w:t>воспитатель</w:t>
            </w:r>
          </w:p>
        </w:tc>
        <w:tc>
          <w:tcPr>
            <w:tcW w:w="1220" w:type="dxa"/>
            <w:tcBorders>
              <w:top w:val="nil"/>
              <w:left w:val="nil"/>
              <w:bottom w:val="outset" w:sz="8" w:space="0" w:color="CCCCCC"/>
              <w:right w:val="outset" w:sz="8" w:space="0" w:color="CCCCCC"/>
            </w:tcBorders>
            <w:vAlign w:val="center"/>
            <w:hideMark/>
          </w:tcPr>
          <w:p w:rsidR="00C936C3" w:rsidRPr="00C936C3" w:rsidRDefault="00C936C3" w:rsidP="00C936C3">
            <w:pPr>
              <w:spacing w:before="100" w:beforeAutospacing="1" w:after="0" w:line="240" w:lineRule="auto"/>
              <w:rPr>
                <w:rFonts w:ascii="Times New Roman" w:eastAsia="Times New Roman" w:hAnsi="Times New Roman" w:cs="Times New Roman"/>
                <w:sz w:val="24"/>
                <w:szCs w:val="24"/>
              </w:rPr>
            </w:pPr>
            <w:r w:rsidRPr="00C936C3">
              <w:rPr>
                <w:rFonts w:ascii="Times New Roman" w:eastAsia="Times New Roman" w:hAnsi="Times New Roman" w:cs="Times New Roman"/>
                <w:sz w:val="24"/>
                <w:szCs w:val="24"/>
              </w:rPr>
              <w:t>2</w:t>
            </w:r>
          </w:p>
        </w:tc>
        <w:tc>
          <w:tcPr>
            <w:tcW w:w="730" w:type="dxa"/>
            <w:tcBorders>
              <w:top w:val="nil"/>
              <w:left w:val="nil"/>
              <w:bottom w:val="outset" w:sz="8" w:space="0" w:color="CCCCCC"/>
              <w:right w:val="outset" w:sz="8" w:space="0" w:color="CCCCCC"/>
            </w:tcBorders>
            <w:vAlign w:val="center"/>
            <w:hideMark/>
          </w:tcPr>
          <w:p w:rsidR="00C936C3" w:rsidRPr="00C936C3" w:rsidRDefault="00C936C3" w:rsidP="00C936C3">
            <w:pPr>
              <w:spacing w:before="100" w:beforeAutospacing="1" w:after="0" w:line="240" w:lineRule="auto"/>
              <w:rPr>
                <w:rFonts w:ascii="Times New Roman" w:eastAsia="Times New Roman" w:hAnsi="Times New Roman" w:cs="Times New Roman"/>
                <w:sz w:val="24"/>
                <w:szCs w:val="24"/>
              </w:rPr>
            </w:pPr>
            <w:r w:rsidRPr="00C936C3">
              <w:rPr>
                <w:rFonts w:ascii="Times New Roman" w:eastAsia="Times New Roman" w:hAnsi="Times New Roman" w:cs="Times New Roman"/>
                <w:sz w:val="24"/>
                <w:szCs w:val="24"/>
              </w:rPr>
              <w:t>1</w:t>
            </w:r>
          </w:p>
        </w:tc>
        <w:tc>
          <w:tcPr>
            <w:tcW w:w="812" w:type="dxa"/>
            <w:tcBorders>
              <w:top w:val="nil"/>
              <w:left w:val="nil"/>
              <w:bottom w:val="outset" w:sz="8" w:space="0" w:color="CCCCCC"/>
              <w:right w:val="outset" w:sz="8" w:space="0" w:color="CCCCCC"/>
            </w:tcBorders>
            <w:vAlign w:val="center"/>
            <w:hideMark/>
          </w:tcPr>
          <w:p w:rsidR="00C936C3" w:rsidRPr="00C936C3" w:rsidRDefault="00C936C3" w:rsidP="00C936C3">
            <w:pPr>
              <w:spacing w:before="100" w:beforeAutospacing="1" w:after="0" w:line="240" w:lineRule="auto"/>
              <w:rPr>
                <w:rFonts w:ascii="Times New Roman" w:eastAsia="Times New Roman" w:hAnsi="Times New Roman" w:cs="Times New Roman"/>
                <w:sz w:val="24"/>
                <w:szCs w:val="24"/>
              </w:rPr>
            </w:pPr>
            <w:r w:rsidRPr="00C936C3">
              <w:rPr>
                <w:rFonts w:ascii="Times New Roman" w:eastAsia="Times New Roman" w:hAnsi="Times New Roman" w:cs="Times New Roman"/>
                <w:sz w:val="24"/>
                <w:szCs w:val="24"/>
              </w:rPr>
              <w:t>1</w:t>
            </w:r>
          </w:p>
        </w:tc>
        <w:tc>
          <w:tcPr>
            <w:tcW w:w="783" w:type="dxa"/>
            <w:tcBorders>
              <w:top w:val="nil"/>
              <w:left w:val="nil"/>
              <w:bottom w:val="outset" w:sz="8" w:space="0" w:color="CCCCCC"/>
              <w:right w:val="outset" w:sz="8" w:space="0" w:color="CCCCCC"/>
            </w:tcBorders>
            <w:vAlign w:val="center"/>
            <w:hideMark/>
          </w:tcPr>
          <w:p w:rsidR="00C936C3" w:rsidRPr="00C936C3" w:rsidRDefault="00C936C3" w:rsidP="00C936C3">
            <w:pPr>
              <w:spacing w:before="100" w:beforeAutospacing="1" w:after="0" w:line="240" w:lineRule="auto"/>
              <w:rPr>
                <w:rFonts w:ascii="Times New Roman" w:eastAsia="Times New Roman" w:hAnsi="Times New Roman" w:cs="Times New Roman"/>
                <w:sz w:val="24"/>
                <w:szCs w:val="24"/>
              </w:rPr>
            </w:pPr>
            <w:r w:rsidRPr="00C936C3">
              <w:rPr>
                <w:rFonts w:ascii="Times New Roman" w:eastAsia="Times New Roman" w:hAnsi="Times New Roman" w:cs="Times New Roman"/>
                <w:sz w:val="24"/>
                <w:szCs w:val="24"/>
              </w:rPr>
              <w:t>2</w:t>
            </w:r>
          </w:p>
        </w:tc>
        <w:tc>
          <w:tcPr>
            <w:tcW w:w="812" w:type="dxa"/>
            <w:tcBorders>
              <w:top w:val="nil"/>
              <w:left w:val="nil"/>
              <w:bottom w:val="outset" w:sz="8" w:space="0" w:color="CCCCCC"/>
              <w:right w:val="outset" w:sz="8" w:space="0" w:color="CCCCCC"/>
            </w:tcBorders>
            <w:vAlign w:val="center"/>
            <w:hideMark/>
          </w:tcPr>
          <w:p w:rsidR="00C936C3" w:rsidRPr="00C936C3" w:rsidRDefault="00C936C3" w:rsidP="00C936C3">
            <w:pPr>
              <w:spacing w:before="100" w:beforeAutospacing="1" w:after="0" w:line="240" w:lineRule="auto"/>
              <w:rPr>
                <w:rFonts w:ascii="Times New Roman" w:eastAsia="Times New Roman" w:hAnsi="Times New Roman" w:cs="Times New Roman"/>
                <w:sz w:val="24"/>
                <w:szCs w:val="24"/>
              </w:rPr>
            </w:pPr>
          </w:p>
        </w:tc>
        <w:tc>
          <w:tcPr>
            <w:tcW w:w="790" w:type="dxa"/>
            <w:tcBorders>
              <w:top w:val="nil"/>
              <w:left w:val="nil"/>
              <w:bottom w:val="outset" w:sz="8" w:space="0" w:color="CCCCCC"/>
              <w:right w:val="outset" w:sz="8" w:space="0" w:color="CCCCCC"/>
            </w:tcBorders>
            <w:vAlign w:val="center"/>
            <w:hideMark/>
          </w:tcPr>
          <w:p w:rsidR="00C936C3" w:rsidRPr="00C936C3" w:rsidRDefault="00C936C3" w:rsidP="00C936C3">
            <w:pPr>
              <w:spacing w:before="100" w:beforeAutospacing="1" w:after="0" w:line="240" w:lineRule="auto"/>
              <w:rPr>
                <w:rFonts w:ascii="Times New Roman" w:eastAsia="Times New Roman" w:hAnsi="Times New Roman" w:cs="Times New Roman"/>
                <w:sz w:val="24"/>
                <w:szCs w:val="24"/>
              </w:rPr>
            </w:pPr>
          </w:p>
        </w:tc>
        <w:tc>
          <w:tcPr>
            <w:tcW w:w="801" w:type="dxa"/>
            <w:tcBorders>
              <w:top w:val="nil"/>
              <w:left w:val="nil"/>
              <w:bottom w:val="outset" w:sz="8" w:space="0" w:color="CCCCCC"/>
              <w:right w:val="outset" w:sz="8" w:space="0" w:color="CCCCCC"/>
            </w:tcBorders>
            <w:vAlign w:val="center"/>
            <w:hideMark/>
          </w:tcPr>
          <w:p w:rsidR="00C936C3" w:rsidRPr="00C936C3" w:rsidRDefault="00C936C3" w:rsidP="00C936C3">
            <w:pPr>
              <w:spacing w:before="100" w:beforeAutospacing="1" w:after="0" w:line="240" w:lineRule="auto"/>
              <w:rPr>
                <w:rFonts w:ascii="Times New Roman" w:eastAsia="Times New Roman" w:hAnsi="Times New Roman" w:cs="Times New Roman"/>
                <w:sz w:val="24"/>
                <w:szCs w:val="24"/>
              </w:rPr>
            </w:pPr>
            <w:r w:rsidRPr="00C936C3">
              <w:rPr>
                <w:rFonts w:ascii="Times New Roman" w:eastAsia="Times New Roman" w:hAnsi="Times New Roman" w:cs="Times New Roman"/>
                <w:sz w:val="24"/>
                <w:szCs w:val="24"/>
              </w:rPr>
              <w:t>2</w:t>
            </w:r>
          </w:p>
        </w:tc>
        <w:tc>
          <w:tcPr>
            <w:tcW w:w="794" w:type="dxa"/>
            <w:tcBorders>
              <w:top w:val="nil"/>
              <w:left w:val="nil"/>
              <w:bottom w:val="outset" w:sz="8" w:space="0" w:color="CCCCCC"/>
              <w:right w:val="outset" w:sz="8" w:space="0" w:color="CCCCCC"/>
            </w:tcBorders>
            <w:vAlign w:val="center"/>
            <w:hideMark/>
          </w:tcPr>
          <w:p w:rsidR="00C936C3" w:rsidRPr="00C936C3" w:rsidRDefault="00C936C3" w:rsidP="00C936C3">
            <w:pPr>
              <w:spacing w:before="100" w:beforeAutospacing="1" w:after="0" w:line="240" w:lineRule="auto"/>
              <w:rPr>
                <w:rFonts w:ascii="Times New Roman" w:eastAsia="Times New Roman" w:hAnsi="Times New Roman" w:cs="Times New Roman"/>
                <w:sz w:val="24"/>
                <w:szCs w:val="24"/>
              </w:rPr>
            </w:pPr>
          </w:p>
        </w:tc>
        <w:tc>
          <w:tcPr>
            <w:tcW w:w="812" w:type="dxa"/>
            <w:tcBorders>
              <w:top w:val="nil"/>
              <w:left w:val="nil"/>
              <w:bottom w:val="outset" w:sz="8" w:space="0" w:color="CCCCCC"/>
              <w:right w:val="outset" w:sz="8" w:space="0" w:color="CCCCCC"/>
            </w:tcBorders>
            <w:vAlign w:val="center"/>
            <w:hideMark/>
          </w:tcPr>
          <w:p w:rsidR="00C936C3" w:rsidRPr="00C936C3" w:rsidRDefault="00C936C3" w:rsidP="00C936C3">
            <w:pPr>
              <w:spacing w:before="100" w:beforeAutospacing="1" w:after="0" w:line="240" w:lineRule="auto"/>
              <w:rPr>
                <w:rFonts w:ascii="Times New Roman" w:eastAsia="Times New Roman" w:hAnsi="Times New Roman" w:cs="Times New Roman"/>
                <w:sz w:val="24"/>
                <w:szCs w:val="24"/>
              </w:rPr>
            </w:pPr>
          </w:p>
        </w:tc>
      </w:tr>
      <w:tr w:rsidR="00C936C3" w:rsidRPr="00C936C3" w:rsidTr="00C936C3">
        <w:tc>
          <w:tcPr>
            <w:tcW w:w="1816" w:type="dxa"/>
            <w:tcBorders>
              <w:top w:val="nil"/>
              <w:left w:val="outset" w:sz="8" w:space="0" w:color="CCCCCC"/>
              <w:bottom w:val="outset" w:sz="8" w:space="0" w:color="CCCCCC"/>
              <w:right w:val="outset" w:sz="8" w:space="0" w:color="CCCCCC"/>
            </w:tcBorders>
            <w:vAlign w:val="center"/>
            <w:hideMark/>
          </w:tcPr>
          <w:p w:rsidR="00C936C3" w:rsidRPr="00C936C3" w:rsidRDefault="00C936C3" w:rsidP="00C936C3">
            <w:pPr>
              <w:spacing w:before="100" w:beforeAutospacing="1" w:after="0" w:line="240" w:lineRule="auto"/>
              <w:rPr>
                <w:rFonts w:ascii="Times New Roman" w:eastAsia="Times New Roman" w:hAnsi="Times New Roman" w:cs="Times New Roman"/>
                <w:sz w:val="24"/>
                <w:szCs w:val="24"/>
              </w:rPr>
            </w:pPr>
            <w:r w:rsidRPr="00C936C3">
              <w:rPr>
                <w:rFonts w:ascii="Times New Roman" w:eastAsia="Times New Roman" w:hAnsi="Times New Roman" w:cs="Times New Roman"/>
                <w:sz w:val="24"/>
                <w:szCs w:val="24"/>
              </w:rPr>
              <w:t>Музыкальный руководитель</w:t>
            </w:r>
          </w:p>
        </w:tc>
        <w:tc>
          <w:tcPr>
            <w:tcW w:w="1220" w:type="dxa"/>
            <w:tcBorders>
              <w:top w:val="nil"/>
              <w:left w:val="nil"/>
              <w:bottom w:val="outset" w:sz="8" w:space="0" w:color="CCCCCC"/>
              <w:right w:val="outset" w:sz="8" w:space="0" w:color="CCCCCC"/>
            </w:tcBorders>
            <w:vAlign w:val="center"/>
            <w:hideMark/>
          </w:tcPr>
          <w:p w:rsidR="00C936C3" w:rsidRPr="00C936C3" w:rsidRDefault="00C936C3" w:rsidP="00C936C3">
            <w:pPr>
              <w:spacing w:before="100" w:beforeAutospacing="1" w:after="0" w:line="240" w:lineRule="auto"/>
              <w:rPr>
                <w:rFonts w:ascii="Times New Roman" w:eastAsia="Times New Roman" w:hAnsi="Times New Roman" w:cs="Times New Roman"/>
                <w:sz w:val="24"/>
                <w:szCs w:val="24"/>
              </w:rPr>
            </w:pPr>
            <w:r w:rsidRPr="00C936C3">
              <w:rPr>
                <w:rFonts w:ascii="Times New Roman" w:eastAsia="Times New Roman" w:hAnsi="Times New Roman" w:cs="Times New Roman"/>
                <w:sz w:val="24"/>
                <w:szCs w:val="24"/>
              </w:rPr>
              <w:t>1</w:t>
            </w:r>
          </w:p>
        </w:tc>
        <w:tc>
          <w:tcPr>
            <w:tcW w:w="730" w:type="dxa"/>
            <w:tcBorders>
              <w:top w:val="nil"/>
              <w:left w:val="nil"/>
              <w:bottom w:val="outset" w:sz="8" w:space="0" w:color="CCCCCC"/>
              <w:right w:val="outset" w:sz="8" w:space="0" w:color="CCCCCC"/>
            </w:tcBorders>
            <w:vAlign w:val="center"/>
            <w:hideMark/>
          </w:tcPr>
          <w:p w:rsidR="00C936C3" w:rsidRPr="00C936C3" w:rsidRDefault="00C936C3" w:rsidP="00C936C3">
            <w:pPr>
              <w:spacing w:before="100" w:beforeAutospacing="1" w:after="0" w:line="240" w:lineRule="auto"/>
              <w:rPr>
                <w:rFonts w:ascii="Times New Roman" w:eastAsia="Times New Roman" w:hAnsi="Times New Roman" w:cs="Times New Roman"/>
                <w:sz w:val="24"/>
                <w:szCs w:val="24"/>
              </w:rPr>
            </w:pPr>
            <w:r w:rsidRPr="00C936C3">
              <w:rPr>
                <w:rFonts w:ascii="Times New Roman" w:eastAsia="Times New Roman" w:hAnsi="Times New Roman" w:cs="Times New Roman"/>
                <w:sz w:val="24"/>
                <w:szCs w:val="24"/>
              </w:rPr>
              <w:t>1</w:t>
            </w:r>
          </w:p>
        </w:tc>
        <w:tc>
          <w:tcPr>
            <w:tcW w:w="812" w:type="dxa"/>
            <w:tcBorders>
              <w:top w:val="nil"/>
              <w:left w:val="nil"/>
              <w:bottom w:val="outset" w:sz="8" w:space="0" w:color="CCCCCC"/>
              <w:right w:val="outset" w:sz="8" w:space="0" w:color="CCCCCC"/>
            </w:tcBorders>
            <w:vAlign w:val="center"/>
            <w:hideMark/>
          </w:tcPr>
          <w:p w:rsidR="00C936C3" w:rsidRPr="00C936C3" w:rsidRDefault="00C936C3" w:rsidP="00C936C3">
            <w:pPr>
              <w:spacing w:before="100" w:beforeAutospacing="1" w:after="0" w:line="240" w:lineRule="auto"/>
              <w:rPr>
                <w:rFonts w:ascii="Times New Roman" w:eastAsia="Times New Roman" w:hAnsi="Times New Roman" w:cs="Times New Roman"/>
                <w:sz w:val="24"/>
                <w:szCs w:val="24"/>
              </w:rPr>
            </w:pPr>
          </w:p>
        </w:tc>
        <w:tc>
          <w:tcPr>
            <w:tcW w:w="783" w:type="dxa"/>
            <w:tcBorders>
              <w:top w:val="nil"/>
              <w:left w:val="nil"/>
              <w:bottom w:val="outset" w:sz="8" w:space="0" w:color="CCCCCC"/>
              <w:right w:val="outset" w:sz="8" w:space="0" w:color="CCCCCC"/>
            </w:tcBorders>
            <w:vAlign w:val="center"/>
            <w:hideMark/>
          </w:tcPr>
          <w:p w:rsidR="00C936C3" w:rsidRPr="00C936C3" w:rsidRDefault="00C936C3" w:rsidP="00C936C3">
            <w:pPr>
              <w:spacing w:before="100" w:beforeAutospacing="1" w:after="0" w:line="240" w:lineRule="auto"/>
              <w:rPr>
                <w:rFonts w:ascii="Times New Roman" w:eastAsia="Times New Roman" w:hAnsi="Times New Roman" w:cs="Times New Roman"/>
                <w:sz w:val="24"/>
                <w:szCs w:val="24"/>
              </w:rPr>
            </w:pPr>
            <w:r w:rsidRPr="00C936C3">
              <w:rPr>
                <w:rFonts w:ascii="Times New Roman" w:eastAsia="Times New Roman" w:hAnsi="Times New Roman" w:cs="Times New Roman"/>
                <w:sz w:val="24"/>
                <w:szCs w:val="24"/>
              </w:rPr>
              <w:t>1</w:t>
            </w:r>
          </w:p>
        </w:tc>
        <w:tc>
          <w:tcPr>
            <w:tcW w:w="812" w:type="dxa"/>
            <w:tcBorders>
              <w:top w:val="nil"/>
              <w:left w:val="nil"/>
              <w:bottom w:val="outset" w:sz="8" w:space="0" w:color="CCCCCC"/>
              <w:right w:val="outset" w:sz="8" w:space="0" w:color="CCCCCC"/>
            </w:tcBorders>
            <w:vAlign w:val="center"/>
            <w:hideMark/>
          </w:tcPr>
          <w:p w:rsidR="00C936C3" w:rsidRPr="00C936C3" w:rsidRDefault="00C936C3" w:rsidP="00C936C3">
            <w:pPr>
              <w:spacing w:before="100" w:beforeAutospacing="1" w:after="0" w:line="240" w:lineRule="auto"/>
              <w:rPr>
                <w:rFonts w:ascii="Times New Roman" w:eastAsia="Times New Roman" w:hAnsi="Times New Roman" w:cs="Times New Roman"/>
                <w:sz w:val="24"/>
                <w:szCs w:val="24"/>
              </w:rPr>
            </w:pPr>
          </w:p>
        </w:tc>
        <w:tc>
          <w:tcPr>
            <w:tcW w:w="790" w:type="dxa"/>
            <w:tcBorders>
              <w:top w:val="nil"/>
              <w:left w:val="nil"/>
              <w:bottom w:val="outset" w:sz="8" w:space="0" w:color="CCCCCC"/>
              <w:right w:val="outset" w:sz="8" w:space="0" w:color="CCCCCC"/>
            </w:tcBorders>
            <w:vAlign w:val="center"/>
            <w:hideMark/>
          </w:tcPr>
          <w:p w:rsidR="00C936C3" w:rsidRPr="00C936C3" w:rsidRDefault="00C936C3" w:rsidP="00C936C3">
            <w:pPr>
              <w:spacing w:before="100" w:beforeAutospacing="1" w:after="0" w:line="240" w:lineRule="auto"/>
              <w:rPr>
                <w:rFonts w:ascii="Times New Roman" w:eastAsia="Times New Roman" w:hAnsi="Times New Roman" w:cs="Times New Roman"/>
                <w:sz w:val="24"/>
                <w:szCs w:val="24"/>
              </w:rPr>
            </w:pPr>
            <w:r w:rsidRPr="00C936C3">
              <w:rPr>
                <w:rFonts w:ascii="Times New Roman" w:eastAsia="Times New Roman" w:hAnsi="Times New Roman" w:cs="Times New Roman"/>
                <w:sz w:val="24"/>
                <w:szCs w:val="24"/>
              </w:rPr>
              <w:t>1</w:t>
            </w:r>
          </w:p>
        </w:tc>
        <w:tc>
          <w:tcPr>
            <w:tcW w:w="801" w:type="dxa"/>
            <w:tcBorders>
              <w:top w:val="nil"/>
              <w:left w:val="nil"/>
              <w:bottom w:val="outset" w:sz="8" w:space="0" w:color="CCCCCC"/>
              <w:right w:val="outset" w:sz="8" w:space="0" w:color="CCCCCC"/>
            </w:tcBorders>
            <w:vAlign w:val="center"/>
            <w:hideMark/>
          </w:tcPr>
          <w:p w:rsidR="00C936C3" w:rsidRPr="00C936C3" w:rsidRDefault="00C936C3" w:rsidP="00C936C3">
            <w:pPr>
              <w:spacing w:before="100" w:beforeAutospacing="1" w:after="0" w:line="240" w:lineRule="auto"/>
              <w:rPr>
                <w:rFonts w:ascii="Times New Roman" w:eastAsia="Times New Roman" w:hAnsi="Times New Roman" w:cs="Times New Roman"/>
                <w:sz w:val="24"/>
                <w:szCs w:val="24"/>
              </w:rPr>
            </w:pPr>
          </w:p>
        </w:tc>
        <w:tc>
          <w:tcPr>
            <w:tcW w:w="794" w:type="dxa"/>
            <w:tcBorders>
              <w:top w:val="nil"/>
              <w:left w:val="nil"/>
              <w:bottom w:val="outset" w:sz="8" w:space="0" w:color="CCCCCC"/>
              <w:right w:val="outset" w:sz="8" w:space="0" w:color="CCCCCC"/>
            </w:tcBorders>
            <w:vAlign w:val="center"/>
            <w:hideMark/>
          </w:tcPr>
          <w:p w:rsidR="00C936C3" w:rsidRPr="00C936C3" w:rsidRDefault="00C936C3" w:rsidP="00C936C3">
            <w:pPr>
              <w:spacing w:before="100" w:beforeAutospacing="1" w:after="0" w:line="240" w:lineRule="auto"/>
              <w:rPr>
                <w:rFonts w:ascii="Times New Roman" w:eastAsia="Times New Roman" w:hAnsi="Times New Roman" w:cs="Times New Roman"/>
                <w:sz w:val="24"/>
                <w:szCs w:val="24"/>
              </w:rPr>
            </w:pPr>
          </w:p>
        </w:tc>
        <w:tc>
          <w:tcPr>
            <w:tcW w:w="812" w:type="dxa"/>
            <w:tcBorders>
              <w:top w:val="nil"/>
              <w:left w:val="nil"/>
              <w:bottom w:val="outset" w:sz="8" w:space="0" w:color="CCCCCC"/>
              <w:right w:val="outset" w:sz="8" w:space="0" w:color="CCCCCC"/>
            </w:tcBorders>
            <w:vAlign w:val="center"/>
            <w:hideMark/>
          </w:tcPr>
          <w:p w:rsidR="00C936C3" w:rsidRPr="00C936C3" w:rsidRDefault="00C936C3" w:rsidP="00C936C3">
            <w:pPr>
              <w:spacing w:before="100" w:beforeAutospacing="1" w:after="0" w:line="240" w:lineRule="auto"/>
              <w:rPr>
                <w:rFonts w:ascii="Times New Roman" w:eastAsia="Times New Roman" w:hAnsi="Times New Roman" w:cs="Times New Roman"/>
                <w:sz w:val="24"/>
                <w:szCs w:val="24"/>
              </w:rPr>
            </w:pPr>
          </w:p>
        </w:tc>
      </w:tr>
    </w:tbl>
    <w:p w:rsidR="00C936C3" w:rsidRPr="00C936C3" w:rsidRDefault="00C936C3" w:rsidP="00C936C3">
      <w:pPr>
        <w:spacing w:before="150" w:after="0" w:line="240" w:lineRule="auto"/>
        <w:ind w:right="75"/>
        <w:rPr>
          <w:rFonts w:ascii="Times New Roman" w:eastAsia="Times New Roman" w:hAnsi="Times New Roman" w:cs="Times New Roman"/>
          <w:sz w:val="24"/>
          <w:szCs w:val="24"/>
        </w:rPr>
      </w:pPr>
      <w:r w:rsidRPr="00C936C3">
        <w:rPr>
          <w:rFonts w:ascii="Times New Roman" w:eastAsia="Times New Roman" w:hAnsi="Times New Roman" w:cs="Times New Roman"/>
          <w:sz w:val="24"/>
          <w:szCs w:val="24"/>
        </w:rPr>
        <w:t>Стажевые показатели</w:t>
      </w:r>
    </w:p>
    <w:tbl>
      <w:tblPr>
        <w:tblW w:w="0" w:type="auto"/>
        <w:jc w:val="center"/>
        <w:tblBorders>
          <w:top w:val="inset" w:sz="8" w:space="0" w:color="CCCCCC"/>
          <w:left w:val="inset" w:sz="8" w:space="0" w:color="CCCCCC"/>
          <w:bottom w:val="inset" w:sz="8" w:space="0" w:color="CCCCCC"/>
          <w:right w:val="inset" w:sz="8" w:space="0" w:color="CCCCCC"/>
        </w:tblBorders>
        <w:tblCellMar>
          <w:top w:w="15" w:type="dxa"/>
          <w:left w:w="15" w:type="dxa"/>
          <w:bottom w:w="15" w:type="dxa"/>
          <w:right w:w="15" w:type="dxa"/>
        </w:tblCellMar>
        <w:tblLook w:val="04A0"/>
      </w:tblPr>
      <w:tblGrid>
        <w:gridCol w:w="1873"/>
        <w:gridCol w:w="1869"/>
        <w:gridCol w:w="1869"/>
        <w:gridCol w:w="1869"/>
        <w:gridCol w:w="1905"/>
      </w:tblGrid>
      <w:tr w:rsidR="00C936C3" w:rsidRPr="00C936C3" w:rsidTr="00C936C3">
        <w:trPr>
          <w:jc w:val="center"/>
        </w:trPr>
        <w:tc>
          <w:tcPr>
            <w:tcW w:w="1885" w:type="dxa"/>
            <w:tcBorders>
              <w:top w:val="outset" w:sz="8" w:space="0" w:color="CCCCCC"/>
              <w:left w:val="outset" w:sz="8" w:space="0" w:color="CCCCCC"/>
              <w:bottom w:val="outset" w:sz="8" w:space="0" w:color="CCCCCC"/>
              <w:right w:val="outset" w:sz="8" w:space="0" w:color="CCCCCC"/>
            </w:tcBorders>
            <w:vAlign w:val="center"/>
            <w:hideMark/>
          </w:tcPr>
          <w:p w:rsidR="00C936C3" w:rsidRPr="00C936C3" w:rsidRDefault="00C936C3" w:rsidP="00C936C3">
            <w:pPr>
              <w:spacing w:before="100" w:beforeAutospacing="1" w:after="0" w:line="240" w:lineRule="auto"/>
              <w:rPr>
                <w:rFonts w:ascii="Times New Roman" w:eastAsia="Times New Roman" w:hAnsi="Times New Roman" w:cs="Times New Roman"/>
                <w:sz w:val="24"/>
                <w:szCs w:val="24"/>
              </w:rPr>
            </w:pPr>
            <w:r w:rsidRPr="00C936C3">
              <w:rPr>
                <w:rFonts w:ascii="Times New Roman" w:eastAsia="Times New Roman" w:hAnsi="Times New Roman" w:cs="Times New Roman"/>
                <w:b/>
                <w:bCs/>
                <w:sz w:val="24"/>
                <w:szCs w:val="24"/>
              </w:rPr>
              <w:t>0- 5 лет</w:t>
            </w:r>
          </w:p>
        </w:tc>
        <w:tc>
          <w:tcPr>
            <w:tcW w:w="1882" w:type="dxa"/>
            <w:tcBorders>
              <w:top w:val="outset" w:sz="8" w:space="0" w:color="CCCCCC"/>
              <w:left w:val="nil"/>
              <w:bottom w:val="outset" w:sz="8" w:space="0" w:color="CCCCCC"/>
              <w:right w:val="outset" w:sz="8" w:space="0" w:color="CCCCCC"/>
            </w:tcBorders>
            <w:vAlign w:val="center"/>
            <w:hideMark/>
          </w:tcPr>
          <w:p w:rsidR="00C936C3" w:rsidRPr="00C936C3" w:rsidRDefault="00C936C3" w:rsidP="00C936C3">
            <w:pPr>
              <w:spacing w:before="100" w:beforeAutospacing="1" w:after="0" w:line="240" w:lineRule="auto"/>
              <w:rPr>
                <w:rFonts w:ascii="Times New Roman" w:eastAsia="Times New Roman" w:hAnsi="Times New Roman" w:cs="Times New Roman"/>
                <w:sz w:val="24"/>
                <w:szCs w:val="24"/>
              </w:rPr>
            </w:pPr>
            <w:r w:rsidRPr="00C936C3">
              <w:rPr>
                <w:rFonts w:ascii="Times New Roman" w:eastAsia="Times New Roman" w:hAnsi="Times New Roman" w:cs="Times New Roman"/>
                <w:b/>
                <w:bCs/>
                <w:sz w:val="24"/>
                <w:szCs w:val="24"/>
              </w:rPr>
              <w:t>5 – 10 лет</w:t>
            </w:r>
          </w:p>
        </w:tc>
        <w:tc>
          <w:tcPr>
            <w:tcW w:w="1882" w:type="dxa"/>
            <w:tcBorders>
              <w:top w:val="outset" w:sz="8" w:space="0" w:color="CCCCCC"/>
              <w:left w:val="nil"/>
              <w:bottom w:val="outset" w:sz="8" w:space="0" w:color="CCCCCC"/>
              <w:right w:val="outset" w:sz="8" w:space="0" w:color="CCCCCC"/>
            </w:tcBorders>
            <w:vAlign w:val="center"/>
            <w:hideMark/>
          </w:tcPr>
          <w:p w:rsidR="00C936C3" w:rsidRPr="00C936C3" w:rsidRDefault="00C936C3" w:rsidP="00C936C3">
            <w:pPr>
              <w:spacing w:before="100" w:beforeAutospacing="1" w:after="0" w:line="240" w:lineRule="auto"/>
              <w:rPr>
                <w:rFonts w:ascii="Times New Roman" w:eastAsia="Times New Roman" w:hAnsi="Times New Roman" w:cs="Times New Roman"/>
                <w:sz w:val="24"/>
                <w:szCs w:val="24"/>
              </w:rPr>
            </w:pPr>
            <w:r w:rsidRPr="00C936C3">
              <w:rPr>
                <w:rFonts w:ascii="Times New Roman" w:eastAsia="Times New Roman" w:hAnsi="Times New Roman" w:cs="Times New Roman"/>
                <w:b/>
                <w:bCs/>
                <w:sz w:val="24"/>
                <w:szCs w:val="24"/>
              </w:rPr>
              <w:t>10-15 лет</w:t>
            </w:r>
          </w:p>
        </w:tc>
        <w:tc>
          <w:tcPr>
            <w:tcW w:w="1882" w:type="dxa"/>
            <w:tcBorders>
              <w:top w:val="outset" w:sz="8" w:space="0" w:color="CCCCCC"/>
              <w:left w:val="nil"/>
              <w:bottom w:val="outset" w:sz="8" w:space="0" w:color="CCCCCC"/>
              <w:right w:val="outset" w:sz="8" w:space="0" w:color="CCCCCC"/>
            </w:tcBorders>
            <w:vAlign w:val="center"/>
            <w:hideMark/>
          </w:tcPr>
          <w:p w:rsidR="00C936C3" w:rsidRPr="00C936C3" w:rsidRDefault="00C936C3" w:rsidP="00C936C3">
            <w:pPr>
              <w:spacing w:before="100" w:beforeAutospacing="1" w:after="0" w:line="240" w:lineRule="auto"/>
              <w:rPr>
                <w:rFonts w:ascii="Times New Roman" w:eastAsia="Times New Roman" w:hAnsi="Times New Roman" w:cs="Times New Roman"/>
                <w:sz w:val="24"/>
                <w:szCs w:val="24"/>
              </w:rPr>
            </w:pPr>
            <w:r w:rsidRPr="00C936C3">
              <w:rPr>
                <w:rFonts w:ascii="Times New Roman" w:eastAsia="Times New Roman" w:hAnsi="Times New Roman" w:cs="Times New Roman"/>
                <w:b/>
                <w:bCs/>
                <w:sz w:val="24"/>
                <w:szCs w:val="24"/>
              </w:rPr>
              <w:t>15-20 лет</w:t>
            </w:r>
          </w:p>
        </w:tc>
        <w:tc>
          <w:tcPr>
            <w:tcW w:w="1914" w:type="dxa"/>
            <w:tcBorders>
              <w:top w:val="outset" w:sz="8" w:space="0" w:color="CCCCCC"/>
              <w:left w:val="nil"/>
              <w:bottom w:val="outset" w:sz="8" w:space="0" w:color="CCCCCC"/>
              <w:right w:val="outset" w:sz="8" w:space="0" w:color="CCCCCC"/>
            </w:tcBorders>
            <w:vAlign w:val="center"/>
            <w:hideMark/>
          </w:tcPr>
          <w:p w:rsidR="00C936C3" w:rsidRPr="00C936C3" w:rsidRDefault="00C936C3" w:rsidP="00C936C3">
            <w:pPr>
              <w:spacing w:before="100" w:beforeAutospacing="1" w:after="0" w:line="240" w:lineRule="auto"/>
              <w:rPr>
                <w:rFonts w:ascii="Times New Roman" w:eastAsia="Times New Roman" w:hAnsi="Times New Roman" w:cs="Times New Roman"/>
                <w:sz w:val="24"/>
                <w:szCs w:val="24"/>
              </w:rPr>
            </w:pPr>
            <w:r w:rsidRPr="00C936C3">
              <w:rPr>
                <w:rFonts w:ascii="Times New Roman" w:eastAsia="Times New Roman" w:hAnsi="Times New Roman" w:cs="Times New Roman"/>
                <w:b/>
                <w:bCs/>
                <w:sz w:val="24"/>
                <w:szCs w:val="24"/>
              </w:rPr>
              <w:t>Свыше 20 лет</w:t>
            </w:r>
          </w:p>
        </w:tc>
      </w:tr>
      <w:tr w:rsidR="00C936C3" w:rsidRPr="00C936C3" w:rsidTr="00C936C3">
        <w:trPr>
          <w:jc w:val="center"/>
        </w:trPr>
        <w:tc>
          <w:tcPr>
            <w:tcW w:w="1885" w:type="dxa"/>
            <w:tcBorders>
              <w:top w:val="nil"/>
              <w:left w:val="outset" w:sz="8" w:space="0" w:color="CCCCCC"/>
              <w:bottom w:val="outset" w:sz="8" w:space="0" w:color="CCCCCC"/>
              <w:right w:val="outset" w:sz="8" w:space="0" w:color="CCCCCC"/>
            </w:tcBorders>
            <w:vAlign w:val="center"/>
            <w:hideMark/>
          </w:tcPr>
          <w:p w:rsidR="00C936C3" w:rsidRPr="00C936C3" w:rsidRDefault="00C936C3" w:rsidP="00C936C3">
            <w:pPr>
              <w:spacing w:before="100" w:beforeAutospacing="1" w:after="0" w:line="240" w:lineRule="auto"/>
              <w:rPr>
                <w:rFonts w:ascii="Times New Roman" w:eastAsia="Times New Roman" w:hAnsi="Times New Roman" w:cs="Times New Roman"/>
                <w:sz w:val="24"/>
                <w:szCs w:val="24"/>
              </w:rPr>
            </w:pPr>
          </w:p>
        </w:tc>
        <w:tc>
          <w:tcPr>
            <w:tcW w:w="1882" w:type="dxa"/>
            <w:tcBorders>
              <w:top w:val="nil"/>
              <w:left w:val="nil"/>
              <w:bottom w:val="outset" w:sz="8" w:space="0" w:color="CCCCCC"/>
              <w:right w:val="outset" w:sz="8" w:space="0" w:color="CCCCCC"/>
            </w:tcBorders>
            <w:vAlign w:val="center"/>
            <w:hideMark/>
          </w:tcPr>
          <w:p w:rsidR="00C936C3" w:rsidRPr="00C936C3" w:rsidRDefault="00C936C3" w:rsidP="00C936C3">
            <w:pPr>
              <w:spacing w:before="100" w:beforeAutospacing="1" w:after="0" w:line="240" w:lineRule="auto"/>
              <w:rPr>
                <w:rFonts w:ascii="Times New Roman" w:eastAsia="Times New Roman" w:hAnsi="Times New Roman" w:cs="Times New Roman"/>
                <w:sz w:val="24"/>
                <w:szCs w:val="24"/>
              </w:rPr>
            </w:pPr>
          </w:p>
        </w:tc>
        <w:tc>
          <w:tcPr>
            <w:tcW w:w="1882" w:type="dxa"/>
            <w:tcBorders>
              <w:top w:val="nil"/>
              <w:left w:val="nil"/>
              <w:bottom w:val="outset" w:sz="8" w:space="0" w:color="CCCCCC"/>
              <w:right w:val="outset" w:sz="8" w:space="0" w:color="CCCCCC"/>
            </w:tcBorders>
            <w:vAlign w:val="center"/>
            <w:hideMark/>
          </w:tcPr>
          <w:p w:rsidR="00C936C3" w:rsidRPr="00C936C3" w:rsidRDefault="00C936C3" w:rsidP="00C936C3">
            <w:pPr>
              <w:spacing w:before="100" w:beforeAutospacing="1" w:after="0" w:line="240" w:lineRule="auto"/>
              <w:rPr>
                <w:rFonts w:ascii="Times New Roman" w:eastAsia="Times New Roman" w:hAnsi="Times New Roman" w:cs="Times New Roman"/>
                <w:sz w:val="24"/>
                <w:szCs w:val="24"/>
              </w:rPr>
            </w:pPr>
            <w:r w:rsidRPr="00C936C3">
              <w:rPr>
                <w:rFonts w:ascii="Times New Roman" w:eastAsia="Times New Roman" w:hAnsi="Times New Roman" w:cs="Times New Roman"/>
                <w:sz w:val="24"/>
                <w:szCs w:val="24"/>
              </w:rPr>
              <w:t>1</w:t>
            </w:r>
          </w:p>
        </w:tc>
        <w:tc>
          <w:tcPr>
            <w:tcW w:w="1882" w:type="dxa"/>
            <w:tcBorders>
              <w:top w:val="nil"/>
              <w:left w:val="nil"/>
              <w:bottom w:val="outset" w:sz="8" w:space="0" w:color="CCCCCC"/>
              <w:right w:val="outset" w:sz="8" w:space="0" w:color="CCCCCC"/>
            </w:tcBorders>
            <w:vAlign w:val="center"/>
            <w:hideMark/>
          </w:tcPr>
          <w:p w:rsidR="00C936C3" w:rsidRPr="00C936C3" w:rsidRDefault="00C936C3" w:rsidP="00C936C3">
            <w:pPr>
              <w:spacing w:before="100" w:beforeAutospacing="1" w:after="0" w:line="240" w:lineRule="auto"/>
              <w:rPr>
                <w:rFonts w:ascii="Times New Roman" w:eastAsia="Times New Roman" w:hAnsi="Times New Roman" w:cs="Times New Roman"/>
                <w:sz w:val="24"/>
                <w:szCs w:val="24"/>
              </w:rPr>
            </w:pPr>
          </w:p>
        </w:tc>
        <w:tc>
          <w:tcPr>
            <w:tcW w:w="1914" w:type="dxa"/>
            <w:tcBorders>
              <w:top w:val="nil"/>
              <w:left w:val="nil"/>
              <w:bottom w:val="outset" w:sz="8" w:space="0" w:color="CCCCCC"/>
              <w:right w:val="outset" w:sz="8" w:space="0" w:color="CCCCCC"/>
            </w:tcBorders>
            <w:vAlign w:val="center"/>
            <w:hideMark/>
          </w:tcPr>
          <w:p w:rsidR="00C936C3" w:rsidRPr="00C936C3" w:rsidRDefault="00C936C3" w:rsidP="00C936C3">
            <w:pPr>
              <w:spacing w:before="100" w:beforeAutospacing="1" w:after="0" w:line="240" w:lineRule="auto"/>
              <w:rPr>
                <w:rFonts w:ascii="Times New Roman" w:eastAsia="Times New Roman" w:hAnsi="Times New Roman" w:cs="Times New Roman"/>
                <w:sz w:val="24"/>
                <w:szCs w:val="24"/>
              </w:rPr>
            </w:pPr>
            <w:r w:rsidRPr="00C936C3">
              <w:rPr>
                <w:rFonts w:ascii="Times New Roman" w:eastAsia="Times New Roman" w:hAnsi="Times New Roman" w:cs="Times New Roman"/>
                <w:sz w:val="24"/>
                <w:szCs w:val="24"/>
              </w:rPr>
              <w:t>2</w:t>
            </w:r>
          </w:p>
        </w:tc>
      </w:tr>
    </w:tbl>
    <w:p w:rsidR="00C936C3" w:rsidRPr="00C936C3" w:rsidRDefault="00C936C3" w:rsidP="00C936C3">
      <w:pPr>
        <w:spacing w:before="100" w:beforeAutospacing="1" w:after="0" w:line="240" w:lineRule="auto"/>
        <w:rPr>
          <w:rFonts w:ascii="Times New Roman" w:eastAsia="Times New Roman" w:hAnsi="Times New Roman" w:cs="Times New Roman"/>
          <w:sz w:val="24"/>
          <w:szCs w:val="24"/>
        </w:rPr>
      </w:pPr>
    </w:p>
    <w:p w:rsidR="00C936C3" w:rsidRPr="00C936C3" w:rsidRDefault="00C936C3" w:rsidP="00C936C3">
      <w:pPr>
        <w:spacing w:after="0" w:line="240" w:lineRule="auto"/>
        <w:ind w:right="75"/>
        <w:rPr>
          <w:rFonts w:ascii="Times New Roman" w:eastAsia="Times New Roman" w:hAnsi="Times New Roman" w:cs="Times New Roman"/>
          <w:sz w:val="24"/>
          <w:szCs w:val="24"/>
        </w:rPr>
      </w:pPr>
      <w:r w:rsidRPr="00C936C3">
        <w:rPr>
          <w:rFonts w:ascii="Times New Roman" w:eastAsia="Times New Roman" w:hAnsi="Times New Roman" w:cs="Times New Roman"/>
          <w:b/>
          <w:bCs/>
          <w:sz w:val="24"/>
          <w:szCs w:val="24"/>
        </w:rPr>
        <w:t>10. АНАЛИЗ ДЕЯТЕЛЬНОСТИ</w:t>
      </w:r>
    </w:p>
    <w:p w:rsidR="00C936C3" w:rsidRPr="00C936C3" w:rsidRDefault="00C936C3" w:rsidP="00C936C3">
      <w:pPr>
        <w:spacing w:after="0" w:line="240" w:lineRule="auto"/>
        <w:ind w:right="75"/>
        <w:rPr>
          <w:rFonts w:ascii="Times New Roman" w:eastAsia="Times New Roman" w:hAnsi="Times New Roman" w:cs="Times New Roman"/>
          <w:sz w:val="24"/>
          <w:szCs w:val="24"/>
        </w:rPr>
      </w:pPr>
    </w:p>
    <w:p w:rsidR="00C936C3" w:rsidRPr="00C936C3" w:rsidRDefault="00C936C3" w:rsidP="00C936C3">
      <w:pPr>
        <w:spacing w:after="0" w:line="240" w:lineRule="auto"/>
        <w:ind w:right="75"/>
        <w:rPr>
          <w:rFonts w:ascii="Times New Roman" w:eastAsia="Times New Roman" w:hAnsi="Times New Roman" w:cs="Times New Roman"/>
          <w:sz w:val="24"/>
          <w:szCs w:val="24"/>
        </w:rPr>
      </w:pPr>
      <w:r w:rsidRPr="00C936C3">
        <w:rPr>
          <w:rFonts w:ascii="Times New Roman" w:eastAsia="Times New Roman" w:hAnsi="Times New Roman" w:cs="Times New Roman"/>
          <w:b/>
          <w:bCs/>
          <w:sz w:val="24"/>
          <w:szCs w:val="24"/>
        </w:rPr>
        <w:t>Цель и задачи деятельности ДОУ</w:t>
      </w:r>
      <w:r w:rsidRPr="00C936C3">
        <w:rPr>
          <w:rFonts w:ascii="Times New Roman" w:eastAsia="Times New Roman" w:hAnsi="Times New Roman" w:cs="Times New Roman"/>
          <w:sz w:val="24"/>
          <w:szCs w:val="24"/>
        </w:rPr>
        <w:t xml:space="preserve"> по реализации Образовательной Программы определяются ФГОС дошкольного образования, Уставом ДОУ, реализуемой комплексной программой «Детский сад 2100», образовательной программой дошкольного образования «От рождения до школы» под редакцией Н.Е. Вераксы, Т.С. Комаровой, М.А. Васильевой, на основе анализа результатов предшествующей педа</w:t>
      </w:r>
      <w:r w:rsidRPr="00C936C3">
        <w:rPr>
          <w:rFonts w:ascii="Times New Roman" w:eastAsia="Times New Roman" w:hAnsi="Times New Roman" w:cs="Times New Roman"/>
          <w:sz w:val="24"/>
          <w:szCs w:val="24"/>
        </w:rPr>
        <w:softHyphen/>
        <w:t>гогической деятельности, потребностей детей и родителей, социума, в котором находится дошкольное образовательное учреждение.</w:t>
      </w:r>
    </w:p>
    <w:p w:rsidR="00C936C3" w:rsidRPr="00C936C3" w:rsidRDefault="00C936C3" w:rsidP="00C936C3">
      <w:pPr>
        <w:spacing w:after="0" w:line="240" w:lineRule="auto"/>
        <w:ind w:right="75"/>
        <w:rPr>
          <w:rFonts w:ascii="Times New Roman" w:eastAsia="Times New Roman" w:hAnsi="Times New Roman" w:cs="Times New Roman"/>
          <w:sz w:val="24"/>
          <w:szCs w:val="24"/>
        </w:rPr>
      </w:pPr>
    </w:p>
    <w:p w:rsidR="00C936C3" w:rsidRPr="00C936C3" w:rsidRDefault="00C936C3" w:rsidP="00C936C3">
      <w:pPr>
        <w:spacing w:after="0" w:line="240" w:lineRule="auto"/>
        <w:ind w:right="75"/>
        <w:rPr>
          <w:rFonts w:ascii="Times New Roman" w:eastAsia="Times New Roman" w:hAnsi="Times New Roman" w:cs="Times New Roman"/>
          <w:sz w:val="24"/>
          <w:szCs w:val="24"/>
        </w:rPr>
      </w:pPr>
      <w:r w:rsidRPr="00C936C3">
        <w:rPr>
          <w:rFonts w:ascii="Times New Roman" w:eastAsia="Times New Roman" w:hAnsi="Times New Roman" w:cs="Times New Roman"/>
          <w:b/>
          <w:bCs/>
          <w:sz w:val="24"/>
          <w:szCs w:val="24"/>
        </w:rPr>
        <w:t>Цель реализации Образовательной Программы в соответствии с ФГОС дошкольного образования</w:t>
      </w:r>
      <w:r w:rsidRPr="00C936C3">
        <w:rPr>
          <w:rFonts w:ascii="Times New Roman" w:eastAsia="Times New Roman" w:hAnsi="Times New Roman" w:cs="Times New Roman"/>
          <w:sz w:val="24"/>
          <w:szCs w:val="24"/>
        </w:rPr>
        <w:t>:</w:t>
      </w:r>
    </w:p>
    <w:p w:rsidR="00C936C3" w:rsidRPr="00C936C3" w:rsidRDefault="00C936C3" w:rsidP="00C936C3">
      <w:pPr>
        <w:spacing w:before="150" w:after="0" w:line="240" w:lineRule="auto"/>
        <w:ind w:right="75"/>
        <w:rPr>
          <w:rFonts w:ascii="Times New Roman" w:eastAsia="Times New Roman" w:hAnsi="Times New Roman" w:cs="Times New Roman"/>
          <w:sz w:val="24"/>
          <w:szCs w:val="24"/>
        </w:rPr>
      </w:pPr>
      <w:r w:rsidRPr="00C936C3">
        <w:rPr>
          <w:rFonts w:ascii="Times New Roman" w:eastAsia="Times New Roman" w:hAnsi="Times New Roman" w:cs="Times New Roman"/>
          <w:sz w:val="24"/>
          <w:szCs w:val="24"/>
        </w:rPr>
        <w:t>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формирование предпосылок к учебной деятельности, обеспечение безопасности жизнедеятельности дошкольника.</w:t>
      </w:r>
    </w:p>
    <w:p w:rsidR="00C936C3" w:rsidRPr="00C936C3" w:rsidRDefault="00C936C3" w:rsidP="00C936C3">
      <w:pPr>
        <w:spacing w:before="150" w:after="0" w:line="240" w:lineRule="auto"/>
        <w:ind w:right="75"/>
        <w:rPr>
          <w:rFonts w:ascii="Times New Roman" w:eastAsia="Times New Roman" w:hAnsi="Times New Roman" w:cs="Times New Roman"/>
          <w:sz w:val="24"/>
          <w:szCs w:val="24"/>
        </w:rPr>
      </w:pPr>
      <w:r w:rsidRPr="00C936C3">
        <w:rPr>
          <w:rFonts w:ascii="Times New Roman" w:eastAsia="Times New Roman" w:hAnsi="Times New Roman" w:cs="Times New Roman"/>
          <w:sz w:val="24"/>
          <w:szCs w:val="24"/>
        </w:rPr>
        <w:t>Эта цель реализуются в процессе разнообразных видов детской деятельности: игровой, коммуникативной, трудовой, познавательно-исследовательской, продуктивной (изобразительная, конструктивная и др.), музыкальной, чтения.</w:t>
      </w:r>
    </w:p>
    <w:p w:rsidR="00C936C3" w:rsidRPr="00C936C3" w:rsidRDefault="00C936C3" w:rsidP="00C936C3">
      <w:pPr>
        <w:spacing w:after="0" w:line="240" w:lineRule="auto"/>
        <w:ind w:right="75"/>
        <w:rPr>
          <w:rFonts w:ascii="Times New Roman" w:eastAsia="Times New Roman" w:hAnsi="Times New Roman" w:cs="Times New Roman"/>
          <w:sz w:val="24"/>
          <w:szCs w:val="24"/>
        </w:rPr>
      </w:pPr>
    </w:p>
    <w:p w:rsidR="00C936C3" w:rsidRPr="00C936C3" w:rsidRDefault="00C936C3" w:rsidP="00C936C3">
      <w:pPr>
        <w:spacing w:after="0" w:line="240" w:lineRule="auto"/>
        <w:ind w:right="75"/>
        <w:rPr>
          <w:rFonts w:ascii="Times New Roman" w:eastAsia="Times New Roman" w:hAnsi="Times New Roman" w:cs="Times New Roman"/>
          <w:sz w:val="24"/>
          <w:szCs w:val="24"/>
        </w:rPr>
      </w:pPr>
      <w:r w:rsidRPr="00C936C3">
        <w:rPr>
          <w:rFonts w:ascii="Times New Roman" w:eastAsia="Times New Roman" w:hAnsi="Times New Roman" w:cs="Times New Roman"/>
          <w:b/>
          <w:bCs/>
          <w:sz w:val="24"/>
          <w:szCs w:val="24"/>
        </w:rPr>
        <w:t>Задачи реализации Программы</w:t>
      </w:r>
      <w:r w:rsidRPr="00C936C3">
        <w:rPr>
          <w:rFonts w:ascii="Times New Roman" w:eastAsia="Times New Roman" w:hAnsi="Times New Roman" w:cs="Times New Roman"/>
          <w:sz w:val="24"/>
          <w:szCs w:val="24"/>
        </w:rPr>
        <w:t>:</w:t>
      </w:r>
    </w:p>
    <w:p w:rsidR="00C936C3" w:rsidRPr="00C936C3" w:rsidRDefault="00C936C3" w:rsidP="00C936C3">
      <w:pPr>
        <w:spacing w:before="150" w:after="0" w:line="240" w:lineRule="auto"/>
        <w:ind w:right="75"/>
        <w:rPr>
          <w:rFonts w:ascii="Times New Roman" w:eastAsia="Times New Roman" w:hAnsi="Times New Roman" w:cs="Times New Roman"/>
          <w:sz w:val="24"/>
          <w:szCs w:val="24"/>
        </w:rPr>
      </w:pPr>
      <w:r w:rsidRPr="00C936C3">
        <w:rPr>
          <w:rFonts w:ascii="Times New Roman" w:eastAsia="Times New Roman" w:hAnsi="Times New Roman" w:cs="Times New Roman"/>
          <w:sz w:val="24"/>
          <w:szCs w:val="24"/>
        </w:rPr>
        <w:t>● охрана и укрепление физического и психического здоровья детей, в том числе их эмоционального благополучия;</w:t>
      </w:r>
    </w:p>
    <w:p w:rsidR="00C936C3" w:rsidRPr="00C936C3" w:rsidRDefault="00C936C3" w:rsidP="00C936C3">
      <w:pPr>
        <w:spacing w:before="150" w:after="0" w:line="240" w:lineRule="auto"/>
        <w:ind w:right="75"/>
        <w:rPr>
          <w:rFonts w:ascii="Times New Roman" w:eastAsia="Times New Roman" w:hAnsi="Times New Roman" w:cs="Times New Roman"/>
          <w:sz w:val="24"/>
          <w:szCs w:val="24"/>
        </w:rPr>
      </w:pPr>
      <w:r w:rsidRPr="00C936C3">
        <w:rPr>
          <w:rFonts w:ascii="Times New Roman" w:eastAsia="Times New Roman" w:hAnsi="Times New Roman" w:cs="Times New Roman"/>
          <w:sz w:val="24"/>
          <w:szCs w:val="24"/>
        </w:rPr>
        <w:t>● обеспечение равных возможностей полноценного развития каждого ребёнка в период дошкольного детства независимо от места проживания, пола, нации, языка, социального статуса, психофизиологических особенностей</w:t>
      </w:r>
    </w:p>
    <w:p w:rsidR="00C936C3" w:rsidRPr="00C936C3" w:rsidRDefault="00C936C3" w:rsidP="00C936C3">
      <w:pPr>
        <w:spacing w:before="150" w:after="0" w:line="240" w:lineRule="auto"/>
        <w:ind w:right="75"/>
        <w:rPr>
          <w:rFonts w:ascii="Times New Roman" w:eastAsia="Times New Roman" w:hAnsi="Times New Roman" w:cs="Times New Roman"/>
          <w:sz w:val="24"/>
          <w:szCs w:val="24"/>
        </w:rPr>
      </w:pPr>
      <w:r w:rsidRPr="00C936C3">
        <w:rPr>
          <w:rFonts w:ascii="Times New Roman" w:eastAsia="Times New Roman" w:hAnsi="Times New Roman" w:cs="Times New Roman"/>
          <w:sz w:val="24"/>
          <w:szCs w:val="24"/>
        </w:rPr>
        <w:t>● обеспечение преемственности основных образовательных программ дошкольного и начального общего образования;</w:t>
      </w:r>
    </w:p>
    <w:p w:rsidR="00C936C3" w:rsidRPr="00C936C3" w:rsidRDefault="00C936C3" w:rsidP="00C936C3">
      <w:pPr>
        <w:spacing w:before="150" w:after="0" w:line="240" w:lineRule="auto"/>
        <w:ind w:right="75"/>
        <w:rPr>
          <w:rFonts w:ascii="Times New Roman" w:eastAsia="Times New Roman" w:hAnsi="Times New Roman" w:cs="Times New Roman"/>
          <w:sz w:val="24"/>
          <w:szCs w:val="24"/>
        </w:rPr>
      </w:pPr>
      <w:r w:rsidRPr="00C936C3">
        <w:rPr>
          <w:rFonts w:ascii="Times New Roman" w:eastAsia="Times New Roman" w:hAnsi="Times New Roman" w:cs="Times New Roman"/>
          <w:sz w:val="24"/>
          <w:szCs w:val="24"/>
        </w:rPr>
        <w:t>● 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w:t>
      </w:r>
    </w:p>
    <w:p w:rsidR="00C936C3" w:rsidRPr="00C936C3" w:rsidRDefault="00C936C3" w:rsidP="00C936C3">
      <w:pPr>
        <w:spacing w:before="150" w:after="0" w:line="240" w:lineRule="auto"/>
        <w:ind w:right="75"/>
        <w:rPr>
          <w:rFonts w:ascii="Times New Roman" w:eastAsia="Times New Roman" w:hAnsi="Times New Roman" w:cs="Times New Roman"/>
          <w:sz w:val="24"/>
          <w:szCs w:val="24"/>
        </w:rPr>
      </w:pPr>
      <w:r w:rsidRPr="00C936C3">
        <w:rPr>
          <w:rFonts w:ascii="Times New Roman" w:eastAsia="Times New Roman" w:hAnsi="Times New Roman" w:cs="Times New Roman"/>
          <w:sz w:val="24"/>
          <w:szCs w:val="24"/>
        </w:rPr>
        <w:t>● 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C936C3" w:rsidRPr="00C936C3" w:rsidRDefault="00C936C3" w:rsidP="00C936C3">
      <w:pPr>
        <w:spacing w:before="150" w:after="0" w:line="240" w:lineRule="auto"/>
        <w:ind w:right="75"/>
        <w:rPr>
          <w:rFonts w:ascii="Times New Roman" w:eastAsia="Times New Roman" w:hAnsi="Times New Roman" w:cs="Times New Roman"/>
          <w:sz w:val="24"/>
          <w:szCs w:val="24"/>
        </w:rPr>
      </w:pPr>
      <w:r w:rsidRPr="00C936C3">
        <w:rPr>
          <w:rFonts w:ascii="Times New Roman" w:eastAsia="Times New Roman" w:hAnsi="Times New Roman" w:cs="Times New Roman"/>
          <w:sz w:val="24"/>
          <w:szCs w:val="24"/>
        </w:rPr>
        <w:t>● формирование общей культуры личности воспитанников, развитие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w:t>
      </w:r>
    </w:p>
    <w:p w:rsidR="00C936C3" w:rsidRPr="00C936C3" w:rsidRDefault="00C936C3" w:rsidP="00C936C3">
      <w:pPr>
        <w:spacing w:before="150" w:after="0" w:line="240" w:lineRule="auto"/>
        <w:ind w:right="75"/>
        <w:rPr>
          <w:rFonts w:ascii="Times New Roman" w:eastAsia="Times New Roman" w:hAnsi="Times New Roman" w:cs="Times New Roman"/>
          <w:sz w:val="24"/>
          <w:szCs w:val="24"/>
        </w:rPr>
      </w:pPr>
      <w:r w:rsidRPr="00C936C3">
        <w:rPr>
          <w:rFonts w:ascii="Times New Roman" w:eastAsia="Times New Roman" w:hAnsi="Times New Roman" w:cs="Times New Roman"/>
          <w:sz w:val="24"/>
          <w:szCs w:val="24"/>
        </w:rPr>
        <w:t>● обеспечение вариативности и разнообразия содержания образовательных программ и организационных форм уровня дошкольного образования, возможности формирования образовательных программ различной направленности с учётом образовательных потребностей и способностей воспитанников;</w:t>
      </w:r>
    </w:p>
    <w:p w:rsidR="00C936C3" w:rsidRPr="00C936C3" w:rsidRDefault="00C936C3" w:rsidP="00C936C3">
      <w:pPr>
        <w:spacing w:before="150" w:after="0" w:line="240" w:lineRule="auto"/>
        <w:ind w:right="75"/>
        <w:rPr>
          <w:rFonts w:ascii="Times New Roman" w:eastAsia="Times New Roman" w:hAnsi="Times New Roman" w:cs="Times New Roman"/>
          <w:sz w:val="24"/>
          <w:szCs w:val="24"/>
        </w:rPr>
      </w:pPr>
      <w:r w:rsidRPr="00C936C3">
        <w:rPr>
          <w:rFonts w:ascii="Times New Roman" w:eastAsia="Times New Roman" w:hAnsi="Times New Roman" w:cs="Times New Roman"/>
          <w:sz w:val="24"/>
          <w:szCs w:val="24"/>
        </w:rPr>
        <w:lastRenderedPageBreak/>
        <w:t>● формирование социокультурной среды, соответствующей возрастным, индивидуальным, психологическим и физиологическим особенностям детей;</w:t>
      </w:r>
    </w:p>
    <w:p w:rsidR="00C936C3" w:rsidRPr="00C936C3" w:rsidRDefault="00C936C3" w:rsidP="00C936C3">
      <w:pPr>
        <w:spacing w:before="150" w:after="0" w:line="240" w:lineRule="auto"/>
        <w:ind w:right="75"/>
        <w:rPr>
          <w:rFonts w:ascii="Times New Roman" w:eastAsia="Times New Roman" w:hAnsi="Times New Roman" w:cs="Times New Roman"/>
          <w:sz w:val="24"/>
          <w:szCs w:val="24"/>
        </w:rPr>
      </w:pPr>
      <w:r w:rsidRPr="00C936C3">
        <w:rPr>
          <w:rFonts w:ascii="Times New Roman" w:eastAsia="Times New Roman" w:hAnsi="Times New Roman" w:cs="Times New Roman"/>
          <w:sz w:val="24"/>
          <w:szCs w:val="24"/>
        </w:rPr>
        <w:t>● обеспечение педагогической поддержки семьи и повышения компетентности родителей в вопросах развития и образования, охраны и укрепления здоровья детей.</w:t>
      </w:r>
    </w:p>
    <w:p w:rsidR="00C936C3" w:rsidRPr="00C936C3" w:rsidRDefault="00C936C3" w:rsidP="00C936C3">
      <w:pPr>
        <w:spacing w:before="150" w:after="0" w:line="240" w:lineRule="auto"/>
        <w:ind w:right="75"/>
        <w:rPr>
          <w:rFonts w:ascii="Times New Roman" w:eastAsia="Times New Roman" w:hAnsi="Times New Roman" w:cs="Times New Roman"/>
          <w:sz w:val="24"/>
          <w:szCs w:val="24"/>
        </w:rPr>
      </w:pPr>
      <w:r w:rsidRPr="00C936C3">
        <w:rPr>
          <w:rFonts w:ascii="Times New Roman" w:eastAsia="Times New Roman" w:hAnsi="Times New Roman" w:cs="Times New Roman"/>
          <w:sz w:val="24"/>
          <w:szCs w:val="24"/>
        </w:rPr>
        <w:t>По Уставу МДОУ Родионовского детского сада основными целями деятельности и образовательного процесса являются:</w:t>
      </w:r>
    </w:p>
    <w:p w:rsidR="00C936C3" w:rsidRPr="00C936C3" w:rsidRDefault="00C936C3" w:rsidP="00C936C3">
      <w:pPr>
        <w:spacing w:before="150" w:after="0" w:line="240" w:lineRule="auto"/>
        <w:ind w:right="75"/>
        <w:rPr>
          <w:rFonts w:ascii="Times New Roman" w:eastAsia="Times New Roman" w:hAnsi="Times New Roman" w:cs="Times New Roman"/>
          <w:sz w:val="24"/>
          <w:szCs w:val="24"/>
        </w:rPr>
      </w:pPr>
      <w:r w:rsidRPr="00C936C3">
        <w:rPr>
          <w:rFonts w:ascii="Times New Roman" w:eastAsia="Times New Roman" w:hAnsi="Times New Roman" w:cs="Times New Roman"/>
          <w:sz w:val="24"/>
          <w:szCs w:val="24"/>
        </w:rPr>
        <w:t>-охрана жизни и укрепление физического и психического здоровья детей;</w:t>
      </w:r>
    </w:p>
    <w:p w:rsidR="00C936C3" w:rsidRPr="00C936C3" w:rsidRDefault="00C936C3" w:rsidP="00C936C3">
      <w:pPr>
        <w:spacing w:before="150" w:after="0" w:line="240" w:lineRule="auto"/>
        <w:ind w:right="75"/>
        <w:rPr>
          <w:rFonts w:ascii="Times New Roman" w:eastAsia="Times New Roman" w:hAnsi="Times New Roman" w:cs="Times New Roman"/>
          <w:sz w:val="24"/>
          <w:szCs w:val="24"/>
        </w:rPr>
      </w:pPr>
      <w:r w:rsidRPr="00C936C3">
        <w:rPr>
          <w:rFonts w:ascii="Times New Roman" w:eastAsia="Times New Roman" w:hAnsi="Times New Roman" w:cs="Times New Roman"/>
          <w:sz w:val="24"/>
          <w:szCs w:val="24"/>
        </w:rPr>
        <w:t>-всестороннее развитие личности ребенка с учетом его индивидуальных возможностей; </w:t>
      </w:r>
    </w:p>
    <w:p w:rsidR="00C936C3" w:rsidRPr="00C936C3" w:rsidRDefault="00C936C3" w:rsidP="00C936C3">
      <w:pPr>
        <w:spacing w:before="150" w:after="0" w:line="240" w:lineRule="auto"/>
        <w:ind w:right="75"/>
        <w:rPr>
          <w:rFonts w:ascii="Times New Roman" w:eastAsia="Times New Roman" w:hAnsi="Times New Roman" w:cs="Times New Roman"/>
          <w:sz w:val="24"/>
          <w:szCs w:val="24"/>
        </w:rPr>
      </w:pPr>
      <w:r w:rsidRPr="00C936C3">
        <w:rPr>
          <w:rFonts w:ascii="Times New Roman" w:eastAsia="Times New Roman" w:hAnsi="Times New Roman" w:cs="Times New Roman"/>
          <w:sz w:val="24"/>
          <w:szCs w:val="24"/>
        </w:rPr>
        <w:t>-создание условий для овладения детьми необходимыми умениями, навыками и универсальными предпосылками учебной деятельности;</w:t>
      </w:r>
    </w:p>
    <w:p w:rsidR="00C936C3" w:rsidRPr="00C936C3" w:rsidRDefault="00C936C3" w:rsidP="00C936C3">
      <w:pPr>
        <w:spacing w:before="150" w:after="0" w:line="240" w:lineRule="auto"/>
        <w:ind w:right="75"/>
        <w:rPr>
          <w:rFonts w:ascii="Times New Roman" w:eastAsia="Times New Roman" w:hAnsi="Times New Roman" w:cs="Times New Roman"/>
          <w:sz w:val="24"/>
          <w:szCs w:val="24"/>
        </w:rPr>
      </w:pPr>
      <w:r w:rsidRPr="00C936C3">
        <w:rPr>
          <w:rFonts w:ascii="Times New Roman" w:eastAsia="Times New Roman" w:hAnsi="Times New Roman" w:cs="Times New Roman"/>
          <w:sz w:val="24"/>
          <w:szCs w:val="24"/>
        </w:rPr>
        <w:t>-взаимодействие с семьей для полноценного развития детей.</w:t>
      </w:r>
    </w:p>
    <w:p w:rsidR="00C936C3" w:rsidRPr="00C936C3" w:rsidRDefault="00C936C3" w:rsidP="00C936C3">
      <w:pPr>
        <w:spacing w:before="150" w:after="0" w:line="240" w:lineRule="auto"/>
        <w:ind w:right="75"/>
        <w:rPr>
          <w:rFonts w:ascii="Times New Roman" w:eastAsia="Times New Roman" w:hAnsi="Times New Roman" w:cs="Times New Roman"/>
          <w:sz w:val="24"/>
          <w:szCs w:val="24"/>
        </w:rPr>
      </w:pPr>
      <w:r w:rsidRPr="00C936C3">
        <w:rPr>
          <w:rFonts w:ascii="Times New Roman" w:eastAsia="Times New Roman" w:hAnsi="Times New Roman" w:cs="Times New Roman"/>
          <w:sz w:val="24"/>
          <w:szCs w:val="24"/>
        </w:rPr>
        <w:t xml:space="preserve">Одним их этапов воспитательно-образовательного процесса является наличие мониторинга, который проводится педагогами с целью выявления качества освоения Образовательной программы. </w:t>
      </w:r>
    </w:p>
    <w:p w:rsidR="00C936C3" w:rsidRPr="00C936C3" w:rsidRDefault="00C936C3" w:rsidP="00C936C3">
      <w:pPr>
        <w:spacing w:before="150" w:after="0" w:line="240" w:lineRule="auto"/>
        <w:ind w:right="75"/>
        <w:rPr>
          <w:rFonts w:ascii="Times New Roman" w:eastAsia="Times New Roman" w:hAnsi="Times New Roman" w:cs="Times New Roman"/>
          <w:sz w:val="24"/>
          <w:szCs w:val="24"/>
        </w:rPr>
      </w:pPr>
      <w:r w:rsidRPr="00C936C3">
        <w:rPr>
          <w:rFonts w:ascii="Times New Roman" w:eastAsia="Times New Roman" w:hAnsi="Times New Roman" w:cs="Times New Roman"/>
          <w:sz w:val="24"/>
          <w:szCs w:val="24"/>
        </w:rPr>
        <w:t>Анализ усвоения детьми программного материала показал стабильность и позитивную динамику по всем направлениям развития дошкольников. На этапе завершения дошкольного образования у многих воспитанников сформированы все предпосылки к учебной деятельности.</w:t>
      </w:r>
    </w:p>
    <w:p w:rsidR="00C936C3" w:rsidRPr="00C936C3" w:rsidRDefault="00C936C3" w:rsidP="00C936C3">
      <w:pPr>
        <w:spacing w:before="150" w:after="0" w:line="240" w:lineRule="auto"/>
        <w:ind w:right="75"/>
        <w:rPr>
          <w:rFonts w:ascii="Times New Roman" w:eastAsia="Times New Roman" w:hAnsi="Times New Roman" w:cs="Times New Roman"/>
          <w:sz w:val="24"/>
          <w:szCs w:val="24"/>
        </w:rPr>
      </w:pPr>
      <w:r w:rsidRPr="00C936C3">
        <w:rPr>
          <w:rFonts w:ascii="Times New Roman" w:eastAsia="Times New Roman" w:hAnsi="Times New Roman" w:cs="Times New Roman"/>
          <w:sz w:val="24"/>
          <w:szCs w:val="24"/>
        </w:rPr>
        <w:t>Были подготовлены 2 ребенка для участия в муниципальной Олимпиаде дошкольников (1 ребенок – 3 место). Также дети участвовали в муниципальных конкурсах и выставках: «Грани творчества» (август 2016), "Осень" (октябрь 2016 г.), выставка открыток к Дню Победы (май 2017 г.). Детский сад участвовал в муниципальном конкурсе «На лучшую развивающую среду», результат – сертификат участника. В течение года были проведены общие и групповые родительские собрания, День открытых дверей для родителей и учителей начальной школы.</w:t>
      </w:r>
    </w:p>
    <w:p w:rsidR="00C936C3" w:rsidRPr="00C936C3" w:rsidRDefault="00C936C3" w:rsidP="00C936C3">
      <w:pPr>
        <w:spacing w:before="150" w:after="0" w:line="240" w:lineRule="auto"/>
        <w:ind w:right="75"/>
        <w:rPr>
          <w:rFonts w:ascii="Times New Roman" w:eastAsia="Times New Roman" w:hAnsi="Times New Roman" w:cs="Times New Roman"/>
          <w:sz w:val="24"/>
          <w:szCs w:val="24"/>
        </w:rPr>
      </w:pPr>
      <w:r w:rsidRPr="00C936C3">
        <w:rPr>
          <w:rFonts w:ascii="Times New Roman" w:eastAsia="Times New Roman" w:hAnsi="Times New Roman" w:cs="Times New Roman"/>
          <w:sz w:val="24"/>
          <w:szCs w:val="24"/>
        </w:rPr>
        <w:t>Совместно с детьми и родителями были проведены праздники "День воспитателя", «День матери», «Праздник Осени», "Новый год", «8 марта», "Выпускной бал". Неоднократно проводились выставки совместных с родителями поделок. Эти мероприятия входили в проекты, посвященные осени, празднованию Нового года, Дню Победы. Были проведена мероприятия совместно с ДК и библиотекой («Масленица», 9 мая, игровые программы) и возложены цветы у Стелы памяти в канун 9 мая и Дня Неизвестного солдата. Дети участвовали в акции "Бессмертный полк" в День Победы.</w:t>
      </w:r>
    </w:p>
    <w:p w:rsidR="00C936C3" w:rsidRPr="00C936C3" w:rsidRDefault="00C936C3" w:rsidP="00C936C3">
      <w:pPr>
        <w:spacing w:after="0" w:line="240" w:lineRule="auto"/>
        <w:ind w:right="75"/>
        <w:rPr>
          <w:rFonts w:ascii="Times New Roman" w:eastAsia="Times New Roman" w:hAnsi="Times New Roman" w:cs="Times New Roman"/>
          <w:sz w:val="24"/>
          <w:szCs w:val="24"/>
        </w:rPr>
      </w:pPr>
    </w:p>
    <w:p w:rsidR="00C936C3" w:rsidRPr="00C936C3" w:rsidRDefault="00C936C3" w:rsidP="00C936C3">
      <w:pPr>
        <w:spacing w:after="0" w:line="240" w:lineRule="auto"/>
        <w:ind w:right="75"/>
        <w:rPr>
          <w:rFonts w:ascii="Times New Roman" w:eastAsia="Times New Roman" w:hAnsi="Times New Roman" w:cs="Times New Roman"/>
          <w:sz w:val="24"/>
          <w:szCs w:val="24"/>
        </w:rPr>
      </w:pPr>
      <w:r w:rsidRPr="00C936C3">
        <w:rPr>
          <w:rFonts w:ascii="Times New Roman" w:eastAsia="Times New Roman" w:hAnsi="Times New Roman" w:cs="Times New Roman"/>
          <w:b/>
          <w:bCs/>
          <w:sz w:val="24"/>
          <w:szCs w:val="24"/>
        </w:rPr>
        <w:t>11.Материально техническое состояние и медико-социальные условия пребывания детей в ДОУ:</w:t>
      </w:r>
    </w:p>
    <w:p w:rsidR="00C936C3" w:rsidRPr="00C936C3" w:rsidRDefault="00C936C3" w:rsidP="00C936C3">
      <w:pPr>
        <w:spacing w:before="150" w:after="0" w:line="240" w:lineRule="auto"/>
        <w:ind w:right="75"/>
        <w:rPr>
          <w:rFonts w:ascii="Times New Roman" w:eastAsia="Times New Roman" w:hAnsi="Times New Roman" w:cs="Times New Roman"/>
          <w:sz w:val="24"/>
          <w:szCs w:val="24"/>
        </w:rPr>
      </w:pPr>
      <w:r w:rsidRPr="00C936C3">
        <w:rPr>
          <w:rFonts w:ascii="Times New Roman" w:eastAsia="Times New Roman" w:hAnsi="Times New Roman" w:cs="Times New Roman"/>
          <w:sz w:val="24"/>
          <w:szCs w:val="24"/>
        </w:rPr>
        <w:t>Родионовский детский сад расположен на территории Октябрьского сельского поселения. Здание ДОУ типовое, 2-этажное, построено в 1969 году, рассчитано на 40 мест. Имеет все виды благоустройства: водопровод, канализация, индивидуальное отопление на твердом топливе. Здание находится в удовлетворительном состоянии. Все имущество передано образовательному учреждению в оперативное пользование администрацией Некоузского МР. ДОУ работает над укреплением материально- технической базы, которая отвечает требованиям техники безопасности, санитарно-гигиеническим нормам, физиологии детей.</w:t>
      </w:r>
    </w:p>
    <w:p w:rsidR="00C936C3" w:rsidRPr="00C936C3" w:rsidRDefault="00C936C3" w:rsidP="00C936C3">
      <w:pPr>
        <w:spacing w:before="150" w:after="0" w:line="240" w:lineRule="auto"/>
        <w:ind w:right="75"/>
        <w:rPr>
          <w:rFonts w:ascii="Times New Roman" w:eastAsia="Times New Roman" w:hAnsi="Times New Roman" w:cs="Times New Roman"/>
          <w:sz w:val="24"/>
          <w:szCs w:val="24"/>
        </w:rPr>
      </w:pPr>
      <w:r w:rsidRPr="00C936C3">
        <w:rPr>
          <w:rFonts w:ascii="Times New Roman" w:eastAsia="Times New Roman" w:hAnsi="Times New Roman" w:cs="Times New Roman"/>
          <w:sz w:val="24"/>
          <w:szCs w:val="24"/>
        </w:rPr>
        <w:t>В детском саду имеются следующие помещения:</w:t>
      </w:r>
    </w:p>
    <w:p w:rsidR="00C936C3" w:rsidRPr="00C936C3" w:rsidRDefault="00C936C3" w:rsidP="00C936C3">
      <w:pPr>
        <w:spacing w:before="150" w:after="0" w:line="240" w:lineRule="auto"/>
        <w:ind w:right="75"/>
        <w:rPr>
          <w:rFonts w:ascii="Times New Roman" w:eastAsia="Times New Roman" w:hAnsi="Times New Roman" w:cs="Times New Roman"/>
          <w:sz w:val="24"/>
          <w:szCs w:val="24"/>
        </w:rPr>
      </w:pPr>
      <w:r w:rsidRPr="00C936C3">
        <w:rPr>
          <w:rFonts w:ascii="Times New Roman" w:eastAsia="Times New Roman" w:hAnsi="Times New Roman" w:cs="Times New Roman"/>
          <w:sz w:val="24"/>
          <w:szCs w:val="24"/>
        </w:rPr>
        <w:t>-пищеблок</w:t>
      </w:r>
    </w:p>
    <w:p w:rsidR="00C936C3" w:rsidRPr="00C936C3" w:rsidRDefault="00C936C3" w:rsidP="00C936C3">
      <w:pPr>
        <w:spacing w:before="150" w:after="0" w:line="240" w:lineRule="auto"/>
        <w:ind w:right="75"/>
        <w:rPr>
          <w:rFonts w:ascii="Times New Roman" w:eastAsia="Times New Roman" w:hAnsi="Times New Roman" w:cs="Times New Roman"/>
          <w:sz w:val="24"/>
          <w:szCs w:val="24"/>
        </w:rPr>
      </w:pPr>
      <w:r w:rsidRPr="00C936C3">
        <w:rPr>
          <w:rFonts w:ascii="Times New Roman" w:eastAsia="Times New Roman" w:hAnsi="Times New Roman" w:cs="Times New Roman"/>
          <w:sz w:val="24"/>
          <w:szCs w:val="24"/>
        </w:rPr>
        <w:lastRenderedPageBreak/>
        <w:t>-медицинский кабинет</w:t>
      </w:r>
    </w:p>
    <w:p w:rsidR="00C936C3" w:rsidRPr="00C936C3" w:rsidRDefault="00C936C3" w:rsidP="00C936C3">
      <w:pPr>
        <w:spacing w:before="150" w:after="0" w:line="240" w:lineRule="auto"/>
        <w:ind w:right="75"/>
        <w:rPr>
          <w:rFonts w:ascii="Times New Roman" w:eastAsia="Times New Roman" w:hAnsi="Times New Roman" w:cs="Times New Roman"/>
          <w:sz w:val="24"/>
          <w:szCs w:val="24"/>
        </w:rPr>
      </w:pPr>
      <w:r w:rsidRPr="00C936C3">
        <w:rPr>
          <w:rFonts w:ascii="Times New Roman" w:eastAsia="Times New Roman" w:hAnsi="Times New Roman" w:cs="Times New Roman"/>
          <w:sz w:val="24"/>
          <w:szCs w:val="24"/>
        </w:rPr>
        <w:t>-прачечная</w:t>
      </w:r>
    </w:p>
    <w:p w:rsidR="00C936C3" w:rsidRPr="00C936C3" w:rsidRDefault="00C936C3" w:rsidP="00C936C3">
      <w:pPr>
        <w:spacing w:before="150" w:after="0" w:line="240" w:lineRule="auto"/>
        <w:ind w:right="75"/>
        <w:rPr>
          <w:rFonts w:ascii="Times New Roman" w:eastAsia="Times New Roman" w:hAnsi="Times New Roman" w:cs="Times New Roman"/>
          <w:sz w:val="24"/>
          <w:szCs w:val="24"/>
        </w:rPr>
      </w:pPr>
      <w:r w:rsidRPr="00C936C3">
        <w:rPr>
          <w:rFonts w:ascii="Times New Roman" w:eastAsia="Times New Roman" w:hAnsi="Times New Roman" w:cs="Times New Roman"/>
          <w:sz w:val="24"/>
          <w:szCs w:val="24"/>
        </w:rPr>
        <w:t>-музыкально-физкультурный зал</w:t>
      </w:r>
    </w:p>
    <w:p w:rsidR="00C936C3" w:rsidRPr="00C936C3" w:rsidRDefault="00C936C3" w:rsidP="00C936C3">
      <w:pPr>
        <w:spacing w:before="150" w:after="0" w:line="240" w:lineRule="auto"/>
        <w:ind w:right="75"/>
        <w:rPr>
          <w:rFonts w:ascii="Times New Roman" w:eastAsia="Times New Roman" w:hAnsi="Times New Roman" w:cs="Times New Roman"/>
          <w:sz w:val="24"/>
          <w:szCs w:val="24"/>
        </w:rPr>
      </w:pPr>
      <w:r w:rsidRPr="00C936C3">
        <w:rPr>
          <w:rFonts w:ascii="Times New Roman" w:eastAsia="Times New Roman" w:hAnsi="Times New Roman" w:cs="Times New Roman"/>
          <w:sz w:val="24"/>
          <w:szCs w:val="24"/>
        </w:rPr>
        <w:t>-кабинет заведующей</w:t>
      </w:r>
    </w:p>
    <w:p w:rsidR="00C936C3" w:rsidRPr="00C936C3" w:rsidRDefault="00C936C3" w:rsidP="00C936C3">
      <w:pPr>
        <w:spacing w:before="150" w:after="0" w:line="240" w:lineRule="auto"/>
        <w:ind w:right="75"/>
        <w:rPr>
          <w:rFonts w:ascii="Times New Roman" w:eastAsia="Times New Roman" w:hAnsi="Times New Roman" w:cs="Times New Roman"/>
          <w:sz w:val="24"/>
          <w:szCs w:val="24"/>
        </w:rPr>
      </w:pPr>
      <w:r w:rsidRPr="00C936C3">
        <w:rPr>
          <w:rFonts w:ascii="Times New Roman" w:eastAsia="Times New Roman" w:hAnsi="Times New Roman" w:cs="Times New Roman"/>
          <w:sz w:val="24"/>
          <w:szCs w:val="24"/>
        </w:rPr>
        <w:t>-кабинет методической литературы</w:t>
      </w:r>
    </w:p>
    <w:p w:rsidR="00C936C3" w:rsidRPr="00C936C3" w:rsidRDefault="00C936C3" w:rsidP="00C936C3">
      <w:pPr>
        <w:spacing w:before="150" w:after="0" w:line="240" w:lineRule="auto"/>
        <w:ind w:right="75"/>
        <w:rPr>
          <w:rFonts w:ascii="Times New Roman" w:eastAsia="Times New Roman" w:hAnsi="Times New Roman" w:cs="Times New Roman"/>
          <w:sz w:val="24"/>
          <w:szCs w:val="24"/>
        </w:rPr>
      </w:pPr>
      <w:r w:rsidRPr="00C936C3">
        <w:rPr>
          <w:rFonts w:ascii="Times New Roman" w:eastAsia="Times New Roman" w:hAnsi="Times New Roman" w:cs="Times New Roman"/>
          <w:sz w:val="24"/>
          <w:szCs w:val="24"/>
        </w:rPr>
        <w:t>-1 групповая комната с буфетной и туалетной комнатой</w:t>
      </w:r>
    </w:p>
    <w:p w:rsidR="00C936C3" w:rsidRPr="00C936C3" w:rsidRDefault="00C936C3" w:rsidP="00C936C3">
      <w:pPr>
        <w:spacing w:before="150" w:after="0" w:line="240" w:lineRule="auto"/>
        <w:ind w:right="75"/>
        <w:rPr>
          <w:rFonts w:ascii="Times New Roman" w:eastAsia="Times New Roman" w:hAnsi="Times New Roman" w:cs="Times New Roman"/>
          <w:sz w:val="24"/>
          <w:szCs w:val="24"/>
        </w:rPr>
      </w:pPr>
      <w:r w:rsidRPr="00C936C3">
        <w:rPr>
          <w:rFonts w:ascii="Times New Roman" w:eastAsia="Times New Roman" w:hAnsi="Times New Roman" w:cs="Times New Roman"/>
          <w:sz w:val="24"/>
          <w:szCs w:val="24"/>
        </w:rPr>
        <w:t>-спальная</w:t>
      </w:r>
    </w:p>
    <w:p w:rsidR="00C936C3" w:rsidRPr="00C936C3" w:rsidRDefault="00C936C3" w:rsidP="00C936C3">
      <w:pPr>
        <w:spacing w:before="100" w:beforeAutospacing="1" w:after="0" w:line="240" w:lineRule="auto"/>
        <w:rPr>
          <w:rFonts w:ascii="Times New Roman" w:eastAsia="Times New Roman" w:hAnsi="Times New Roman" w:cs="Times New Roman"/>
          <w:sz w:val="24"/>
          <w:szCs w:val="24"/>
        </w:rPr>
      </w:pPr>
    </w:p>
    <w:p w:rsidR="00C936C3" w:rsidRPr="00C936C3" w:rsidRDefault="00C936C3" w:rsidP="00C936C3">
      <w:pPr>
        <w:spacing w:before="100" w:beforeAutospacing="1" w:after="0" w:line="240" w:lineRule="auto"/>
        <w:rPr>
          <w:rFonts w:ascii="Times New Roman" w:eastAsia="Times New Roman" w:hAnsi="Times New Roman" w:cs="Times New Roman"/>
          <w:sz w:val="24"/>
          <w:szCs w:val="24"/>
        </w:rPr>
      </w:pPr>
      <w:r w:rsidRPr="00C936C3">
        <w:rPr>
          <w:rFonts w:ascii="Times New Roman" w:eastAsia="Times New Roman" w:hAnsi="Times New Roman" w:cs="Times New Roman"/>
          <w:sz w:val="24"/>
          <w:szCs w:val="24"/>
        </w:rPr>
        <w:t>Анализ оснащенности предметно-развивающей среды выявил, что среда не в полной мере учитывает возрастные особенности воспитанников (дети 1,3–7 лет находятся вместе). В игровой комнате свободный доступ к играм, игрушкам, материалам, пособиям. Детям предоставлено больше открытых поверхностей: стеллажи, столы – для использования в сюжетно – ролевых играх, и организации продуктивной, познавательной, исследовательской деятельности. Появились двух- и трехстворчатые ширмы и мягкие модули, которые обеспечивают трансформируемость, полифункциональность игрового пространства. В «Патриотический уголок» добавлены фотографии родного села, деревянные игрушки и посуда с росписью. Изменен книжный уголок в соответствии с потребностями детей разного возраста. Обновлен уголок ПДД (макеты домов, спецтехника, дидактические игры). Имеются 2 ширмы для трансформирования пространства. На прогулочной площадке новое спортивное оборудование.</w:t>
      </w:r>
    </w:p>
    <w:p w:rsidR="00C936C3" w:rsidRPr="00C936C3" w:rsidRDefault="00C936C3" w:rsidP="00C936C3">
      <w:pPr>
        <w:spacing w:before="100" w:beforeAutospacing="1" w:after="0" w:line="240" w:lineRule="auto"/>
        <w:rPr>
          <w:rFonts w:ascii="Times New Roman" w:eastAsia="Times New Roman" w:hAnsi="Times New Roman" w:cs="Times New Roman"/>
          <w:sz w:val="24"/>
          <w:szCs w:val="24"/>
        </w:rPr>
      </w:pPr>
      <w:r w:rsidRPr="00C936C3">
        <w:rPr>
          <w:rFonts w:ascii="Times New Roman" w:eastAsia="Times New Roman" w:hAnsi="Times New Roman" w:cs="Times New Roman"/>
          <w:sz w:val="24"/>
          <w:szCs w:val="24"/>
        </w:rPr>
        <w:t>Насыщенность-65%</w:t>
      </w:r>
    </w:p>
    <w:p w:rsidR="00C936C3" w:rsidRPr="00C936C3" w:rsidRDefault="00C936C3" w:rsidP="00C936C3">
      <w:pPr>
        <w:spacing w:before="100" w:beforeAutospacing="1" w:after="0" w:line="240" w:lineRule="auto"/>
        <w:rPr>
          <w:rFonts w:ascii="Times New Roman" w:eastAsia="Times New Roman" w:hAnsi="Times New Roman" w:cs="Times New Roman"/>
          <w:sz w:val="24"/>
          <w:szCs w:val="24"/>
        </w:rPr>
      </w:pPr>
      <w:r w:rsidRPr="00C936C3">
        <w:rPr>
          <w:rFonts w:ascii="Times New Roman" w:eastAsia="Times New Roman" w:hAnsi="Times New Roman" w:cs="Times New Roman"/>
          <w:sz w:val="24"/>
          <w:szCs w:val="24"/>
        </w:rPr>
        <w:t>Трансформируемость-60%</w:t>
      </w:r>
    </w:p>
    <w:p w:rsidR="00C936C3" w:rsidRPr="00C936C3" w:rsidRDefault="00C936C3" w:rsidP="00C936C3">
      <w:pPr>
        <w:spacing w:before="100" w:beforeAutospacing="1" w:after="0" w:line="240" w:lineRule="auto"/>
        <w:rPr>
          <w:rFonts w:ascii="Times New Roman" w:eastAsia="Times New Roman" w:hAnsi="Times New Roman" w:cs="Times New Roman"/>
          <w:sz w:val="24"/>
          <w:szCs w:val="24"/>
        </w:rPr>
      </w:pPr>
      <w:r w:rsidRPr="00C936C3">
        <w:rPr>
          <w:rFonts w:ascii="Times New Roman" w:eastAsia="Times New Roman" w:hAnsi="Times New Roman" w:cs="Times New Roman"/>
          <w:sz w:val="24"/>
          <w:szCs w:val="24"/>
        </w:rPr>
        <w:t>Полифункциональность-40%</w:t>
      </w:r>
    </w:p>
    <w:p w:rsidR="00C936C3" w:rsidRPr="00C936C3" w:rsidRDefault="00C936C3" w:rsidP="00C936C3">
      <w:pPr>
        <w:spacing w:before="100" w:beforeAutospacing="1" w:after="0" w:line="240" w:lineRule="auto"/>
        <w:rPr>
          <w:rFonts w:ascii="Times New Roman" w:eastAsia="Times New Roman" w:hAnsi="Times New Roman" w:cs="Times New Roman"/>
          <w:sz w:val="24"/>
          <w:szCs w:val="24"/>
        </w:rPr>
      </w:pPr>
      <w:r w:rsidRPr="00C936C3">
        <w:rPr>
          <w:rFonts w:ascii="Times New Roman" w:eastAsia="Times New Roman" w:hAnsi="Times New Roman" w:cs="Times New Roman"/>
          <w:sz w:val="24"/>
          <w:szCs w:val="24"/>
        </w:rPr>
        <w:t>Вариативность-60%</w:t>
      </w:r>
    </w:p>
    <w:p w:rsidR="00C936C3" w:rsidRPr="00C936C3" w:rsidRDefault="00C936C3" w:rsidP="00C936C3">
      <w:pPr>
        <w:spacing w:before="100" w:beforeAutospacing="1" w:after="0" w:line="240" w:lineRule="auto"/>
        <w:rPr>
          <w:rFonts w:ascii="Times New Roman" w:eastAsia="Times New Roman" w:hAnsi="Times New Roman" w:cs="Times New Roman"/>
          <w:sz w:val="24"/>
          <w:szCs w:val="24"/>
        </w:rPr>
      </w:pPr>
      <w:r w:rsidRPr="00C936C3">
        <w:rPr>
          <w:rFonts w:ascii="Times New Roman" w:eastAsia="Times New Roman" w:hAnsi="Times New Roman" w:cs="Times New Roman"/>
          <w:sz w:val="24"/>
          <w:szCs w:val="24"/>
        </w:rPr>
        <w:t>Доступность-100%</w:t>
      </w:r>
    </w:p>
    <w:p w:rsidR="00C936C3" w:rsidRPr="00C936C3" w:rsidRDefault="00C936C3" w:rsidP="00C936C3">
      <w:pPr>
        <w:spacing w:before="100" w:beforeAutospacing="1" w:after="0" w:line="240" w:lineRule="auto"/>
        <w:rPr>
          <w:rFonts w:ascii="Times New Roman" w:eastAsia="Times New Roman" w:hAnsi="Times New Roman" w:cs="Times New Roman"/>
          <w:sz w:val="24"/>
          <w:szCs w:val="24"/>
        </w:rPr>
      </w:pPr>
      <w:r w:rsidRPr="00C936C3">
        <w:rPr>
          <w:rFonts w:ascii="Times New Roman" w:eastAsia="Times New Roman" w:hAnsi="Times New Roman" w:cs="Times New Roman"/>
          <w:sz w:val="24"/>
          <w:szCs w:val="24"/>
        </w:rPr>
        <w:t>Безопасность-100%</w:t>
      </w:r>
    </w:p>
    <w:p w:rsidR="00C936C3" w:rsidRPr="00C936C3" w:rsidRDefault="00C936C3" w:rsidP="00C936C3">
      <w:pPr>
        <w:spacing w:before="150" w:after="0" w:line="240" w:lineRule="auto"/>
        <w:ind w:right="75"/>
        <w:rPr>
          <w:rFonts w:ascii="Times New Roman" w:eastAsia="Times New Roman" w:hAnsi="Times New Roman" w:cs="Times New Roman"/>
          <w:sz w:val="24"/>
          <w:szCs w:val="24"/>
        </w:rPr>
      </w:pPr>
      <w:r w:rsidRPr="00C936C3">
        <w:rPr>
          <w:rFonts w:ascii="Times New Roman" w:eastAsia="Times New Roman" w:hAnsi="Times New Roman" w:cs="Times New Roman"/>
          <w:sz w:val="24"/>
          <w:szCs w:val="24"/>
        </w:rPr>
        <w:t>Образовательный процесс достаточно оснащен средствами обучения и воспитания. Закуплены наглядные пособия и методическая литература по программе «От рождения до школы». Обновлена база для организации с детьми исследовательской деятельности и экспериментирования. С участием педагогов и родителей пополнено спортивное и игровое оборудование.</w:t>
      </w:r>
    </w:p>
    <w:p w:rsidR="00C936C3" w:rsidRPr="00C936C3" w:rsidRDefault="00C936C3" w:rsidP="00C936C3">
      <w:pPr>
        <w:spacing w:before="150" w:after="0" w:line="240" w:lineRule="auto"/>
        <w:ind w:right="75"/>
        <w:rPr>
          <w:rFonts w:ascii="Times New Roman" w:eastAsia="Times New Roman" w:hAnsi="Times New Roman" w:cs="Times New Roman"/>
          <w:sz w:val="24"/>
          <w:szCs w:val="24"/>
        </w:rPr>
      </w:pPr>
      <w:r w:rsidRPr="00C936C3">
        <w:rPr>
          <w:rFonts w:ascii="Times New Roman" w:eastAsia="Times New Roman" w:hAnsi="Times New Roman" w:cs="Times New Roman"/>
          <w:sz w:val="24"/>
          <w:szCs w:val="24"/>
        </w:rPr>
        <w:t>Режим дня в детском саду педагогически обоснован и составлен в соответствии с требованием максимальной нагрузки на ребенка. Соблюдаются следующие режимные моменты: дневной сон, прогулка, прием пищи.</w:t>
      </w:r>
    </w:p>
    <w:p w:rsidR="00C936C3" w:rsidRPr="00C936C3" w:rsidRDefault="00C936C3" w:rsidP="00C936C3">
      <w:pPr>
        <w:spacing w:after="0" w:line="240" w:lineRule="auto"/>
        <w:ind w:right="75"/>
        <w:rPr>
          <w:rFonts w:ascii="Times New Roman" w:eastAsia="Times New Roman" w:hAnsi="Times New Roman" w:cs="Times New Roman"/>
          <w:sz w:val="24"/>
          <w:szCs w:val="24"/>
        </w:rPr>
      </w:pPr>
    </w:p>
    <w:p w:rsidR="00C936C3" w:rsidRPr="00C936C3" w:rsidRDefault="00C936C3" w:rsidP="00C936C3">
      <w:pPr>
        <w:spacing w:after="0" w:line="240" w:lineRule="auto"/>
        <w:ind w:right="75"/>
        <w:rPr>
          <w:rFonts w:ascii="Times New Roman" w:eastAsia="Times New Roman" w:hAnsi="Times New Roman" w:cs="Times New Roman"/>
          <w:sz w:val="24"/>
          <w:szCs w:val="24"/>
        </w:rPr>
      </w:pPr>
      <w:r w:rsidRPr="00C936C3">
        <w:rPr>
          <w:rFonts w:ascii="Times New Roman" w:eastAsia="Times New Roman" w:hAnsi="Times New Roman" w:cs="Times New Roman"/>
          <w:b/>
          <w:bCs/>
          <w:sz w:val="24"/>
          <w:szCs w:val="24"/>
        </w:rPr>
        <w:t>Обеспечение безопасности</w:t>
      </w:r>
    </w:p>
    <w:p w:rsidR="00C936C3" w:rsidRPr="00C936C3" w:rsidRDefault="00C936C3" w:rsidP="00C936C3">
      <w:pPr>
        <w:spacing w:before="150" w:after="0" w:line="240" w:lineRule="auto"/>
        <w:ind w:right="75"/>
        <w:rPr>
          <w:rFonts w:ascii="Times New Roman" w:eastAsia="Times New Roman" w:hAnsi="Times New Roman" w:cs="Times New Roman"/>
          <w:sz w:val="24"/>
          <w:szCs w:val="24"/>
        </w:rPr>
      </w:pPr>
      <w:r w:rsidRPr="00C936C3">
        <w:rPr>
          <w:rFonts w:ascii="Times New Roman" w:eastAsia="Times New Roman" w:hAnsi="Times New Roman" w:cs="Times New Roman"/>
          <w:sz w:val="24"/>
          <w:szCs w:val="24"/>
        </w:rPr>
        <w:t>Территория детского сада обнесена ограждением. Здание имеет 2 эвакуационных выхода с первого этажа и 2 эвакуационных выхода со 2-го этажа. Каждый выход на первом этаже имеет уличное дежурное освещение.</w:t>
      </w:r>
    </w:p>
    <w:p w:rsidR="00C936C3" w:rsidRPr="00C936C3" w:rsidRDefault="00C936C3" w:rsidP="00C936C3">
      <w:pPr>
        <w:spacing w:before="150" w:after="0" w:line="240" w:lineRule="auto"/>
        <w:ind w:right="75"/>
        <w:rPr>
          <w:rFonts w:ascii="Times New Roman" w:eastAsia="Times New Roman" w:hAnsi="Times New Roman" w:cs="Times New Roman"/>
          <w:sz w:val="24"/>
          <w:szCs w:val="24"/>
        </w:rPr>
      </w:pPr>
      <w:r w:rsidRPr="00C936C3">
        <w:rPr>
          <w:rFonts w:ascii="Times New Roman" w:eastAsia="Times New Roman" w:hAnsi="Times New Roman" w:cs="Times New Roman"/>
          <w:sz w:val="24"/>
          <w:szCs w:val="24"/>
        </w:rPr>
        <w:lastRenderedPageBreak/>
        <w:t>В здании установлена автоматическая пожарная сигнализация и система оповещения людей о пожаре; тревожная сигнализация. По периметру здания установлено 2 камеры видеонаблюдения. Имеются 4 огнетушителя. Для наружного пожаротушения имеется пожарный водоём. Проведена огнезащитная обработка деревянных конструкций чердачного помещения.</w:t>
      </w:r>
    </w:p>
    <w:p w:rsidR="00C936C3" w:rsidRPr="00C936C3" w:rsidRDefault="00C936C3" w:rsidP="00C936C3">
      <w:pPr>
        <w:spacing w:before="150" w:after="0" w:line="240" w:lineRule="auto"/>
        <w:ind w:right="75"/>
        <w:rPr>
          <w:rFonts w:ascii="Times New Roman" w:eastAsia="Times New Roman" w:hAnsi="Times New Roman" w:cs="Times New Roman"/>
          <w:sz w:val="24"/>
          <w:szCs w:val="24"/>
        </w:rPr>
      </w:pPr>
      <w:r w:rsidRPr="00C936C3">
        <w:rPr>
          <w:rFonts w:ascii="Times New Roman" w:eastAsia="Times New Roman" w:hAnsi="Times New Roman" w:cs="Times New Roman"/>
          <w:sz w:val="24"/>
          <w:szCs w:val="24"/>
        </w:rPr>
        <w:t>Дважды в год проводятся практические тренировки по эвакуации людей.</w:t>
      </w:r>
    </w:p>
    <w:p w:rsidR="00C936C3" w:rsidRPr="00C936C3" w:rsidRDefault="00C936C3" w:rsidP="00C936C3">
      <w:pPr>
        <w:spacing w:after="0" w:line="240" w:lineRule="auto"/>
        <w:ind w:right="75"/>
        <w:rPr>
          <w:rFonts w:ascii="Times New Roman" w:eastAsia="Times New Roman" w:hAnsi="Times New Roman" w:cs="Times New Roman"/>
          <w:sz w:val="24"/>
          <w:szCs w:val="24"/>
        </w:rPr>
      </w:pPr>
    </w:p>
    <w:p w:rsidR="00C936C3" w:rsidRPr="00C936C3" w:rsidRDefault="00C936C3" w:rsidP="00C936C3">
      <w:pPr>
        <w:spacing w:after="0" w:line="240" w:lineRule="auto"/>
        <w:ind w:right="75"/>
        <w:rPr>
          <w:rFonts w:ascii="Times New Roman" w:eastAsia="Times New Roman" w:hAnsi="Times New Roman" w:cs="Times New Roman"/>
          <w:sz w:val="24"/>
          <w:szCs w:val="24"/>
        </w:rPr>
      </w:pPr>
      <w:r w:rsidRPr="00C936C3">
        <w:rPr>
          <w:rFonts w:ascii="Times New Roman" w:eastAsia="Times New Roman" w:hAnsi="Times New Roman" w:cs="Times New Roman"/>
          <w:b/>
          <w:bCs/>
          <w:sz w:val="24"/>
          <w:szCs w:val="24"/>
        </w:rPr>
        <w:t>Работа по профилактике дорожно-транспортного травматизма</w:t>
      </w:r>
      <w:r w:rsidRPr="00C936C3">
        <w:rPr>
          <w:rFonts w:ascii="Times New Roman" w:eastAsia="Times New Roman" w:hAnsi="Times New Roman" w:cs="Times New Roman"/>
          <w:sz w:val="24"/>
          <w:szCs w:val="24"/>
        </w:rPr>
        <w:t xml:space="preserve"> ведётся в соответствии с планом работы, используются различные формы работы с детьми (экскурсии, занятия, рассматривание иллюстраций, сюжетно-ролевые и дидактические игры, чтение художественных произведений, кукольные спектакли). В группе имеется уголок ПДД.</w:t>
      </w:r>
    </w:p>
    <w:p w:rsidR="00C936C3" w:rsidRPr="00C936C3" w:rsidRDefault="00C936C3" w:rsidP="00C936C3">
      <w:pPr>
        <w:spacing w:before="150" w:after="0" w:line="240" w:lineRule="auto"/>
        <w:ind w:right="75"/>
        <w:rPr>
          <w:rFonts w:ascii="Times New Roman" w:eastAsia="Times New Roman" w:hAnsi="Times New Roman" w:cs="Times New Roman"/>
          <w:sz w:val="24"/>
          <w:szCs w:val="24"/>
        </w:rPr>
      </w:pPr>
      <w:r w:rsidRPr="00C936C3">
        <w:rPr>
          <w:rFonts w:ascii="Times New Roman" w:eastAsia="Times New Roman" w:hAnsi="Times New Roman" w:cs="Times New Roman"/>
          <w:sz w:val="24"/>
          <w:szCs w:val="24"/>
        </w:rPr>
        <w:t>Дети принимаются и забираются из детского сада лично родителями (законными представителями) или другими членами семьи старше 18 лет.</w:t>
      </w:r>
    </w:p>
    <w:p w:rsidR="00C936C3" w:rsidRPr="00C936C3" w:rsidRDefault="00C936C3" w:rsidP="00C936C3">
      <w:pPr>
        <w:spacing w:after="0" w:line="240" w:lineRule="auto"/>
        <w:ind w:right="75"/>
        <w:rPr>
          <w:rFonts w:ascii="Times New Roman" w:eastAsia="Times New Roman" w:hAnsi="Times New Roman" w:cs="Times New Roman"/>
          <w:sz w:val="24"/>
          <w:szCs w:val="24"/>
        </w:rPr>
      </w:pPr>
    </w:p>
    <w:p w:rsidR="00C936C3" w:rsidRPr="00C936C3" w:rsidRDefault="00C936C3" w:rsidP="00C936C3">
      <w:pPr>
        <w:spacing w:after="0" w:line="240" w:lineRule="auto"/>
        <w:ind w:right="75"/>
        <w:rPr>
          <w:rFonts w:ascii="Times New Roman" w:eastAsia="Times New Roman" w:hAnsi="Times New Roman" w:cs="Times New Roman"/>
          <w:sz w:val="24"/>
          <w:szCs w:val="24"/>
        </w:rPr>
      </w:pPr>
      <w:r w:rsidRPr="00C936C3">
        <w:rPr>
          <w:rFonts w:ascii="Times New Roman" w:eastAsia="Times New Roman" w:hAnsi="Times New Roman" w:cs="Times New Roman"/>
          <w:b/>
          <w:bCs/>
          <w:sz w:val="24"/>
          <w:szCs w:val="24"/>
        </w:rPr>
        <w:t>Энергосбережение</w:t>
      </w:r>
    </w:p>
    <w:p w:rsidR="00C936C3" w:rsidRPr="00C936C3" w:rsidRDefault="00C936C3" w:rsidP="00C936C3">
      <w:pPr>
        <w:spacing w:before="150" w:after="0" w:line="240" w:lineRule="auto"/>
        <w:ind w:right="75"/>
        <w:rPr>
          <w:rFonts w:ascii="Times New Roman" w:eastAsia="Times New Roman" w:hAnsi="Times New Roman" w:cs="Times New Roman"/>
          <w:sz w:val="24"/>
          <w:szCs w:val="24"/>
        </w:rPr>
      </w:pPr>
      <w:r w:rsidRPr="00C936C3">
        <w:rPr>
          <w:rFonts w:ascii="Times New Roman" w:eastAsia="Times New Roman" w:hAnsi="Times New Roman" w:cs="Times New Roman"/>
          <w:sz w:val="24"/>
          <w:szCs w:val="24"/>
        </w:rPr>
        <w:t>В детском саду установлены счетчики на воду, электроэнергию. Установлены энергосберегающие лампы.</w:t>
      </w:r>
    </w:p>
    <w:p w:rsidR="00C936C3" w:rsidRPr="00C936C3" w:rsidRDefault="00C936C3" w:rsidP="00C936C3">
      <w:pPr>
        <w:spacing w:before="150" w:after="0" w:line="240" w:lineRule="auto"/>
        <w:ind w:right="75"/>
        <w:rPr>
          <w:rFonts w:ascii="Times New Roman" w:eastAsia="Times New Roman" w:hAnsi="Times New Roman" w:cs="Times New Roman"/>
          <w:sz w:val="24"/>
          <w:szCs w:val="24"/>
        </w:rPr>
      </w:pPr>
    </w:p>
    <w:p w:rsidR="00C936C3" w:rsidRPr="00C936C3" w:rsidRDefault="00C936C3" w:rsidP="00C936C3">
      <w:pPr>
        <w:spacing w:after="0" w:line="240" w:lineRule="auto"/>
        <w:ind w:right="75"/>
        <w:rPr>
          <w:rFonts w:ascii="Times New Roman" w:eastAsia="Times New Roman" w:hAnsi="Times New Roman" w:cs="Times New Roman"/>
          <w:sz w:val="24"/>
          <w:szCs w:val="24"/>
        </w:rPr>
      </w:pPr>
      <w:r w:rsidRPr="00C936C3">
        <w:rPr>
          <w:rFonts w:ascii="Times New Roman" w:eastAsia="Times New Roman" w:hAnsi="Times New Roman" w:cs="Times New Roman"/>
          <w:b/>
          <w:bCs/>
          <w:sz w:val="24"/>
          <w:szCs w:val="24"/>
        </w:rPr>
        <w:t>Организация питания</w:t>
      </w:r>
    </w:p>
    <w:p w:rsidR="00C936C3" w:rsidRPr="00C936C3" w:rsidRDefault="00C936C3" w:rsidP="00C936C3">
      <w:pPr>
        <w:spacing w:before="150" w:after="0" w:line="240" w:lineRule="auto"/>
        <w:ind w:right="75"/>
        <w:rPr>
          <w:rFonts w:ascii="Times New Roman" w:eastAsia="Times New Roman" w:hAnsi="Times New Roman" w:cs="Times New Roman"/>
          <w:sz w:val="24"/>
          <w:szCs w:val="24"/>
        </w:rPr>
      </w:pPr>
      <w:r w:rsidRPr="00C936C3">
        <w:rPr>
          <w:rFonts w:ascii="Times New Roman" w:eastAsia="Times New Roman" w:hAnsi="Times New Roman" w:cs="Times New Roman"/>
          <w:sz w:val="24"/>
          <w:szCs w:val="24"/>
        </w:rPr>
        <w:t>МДОУ обеспечивает гарантированное сбалансированное питание детей в соответствии с их возрастом и временем пребывания в МДОУ по утвержденным нормативам.</w:t>
      </w:r>
    </w:p>
    <w:p w:rsidR="00C936C3" w:rsidRPr="00C936C3" w:rsidRDefault="00C936C3" w:rsidP="00C936C3">
      <w:pPr>
        <w:spacing w:before="150" w:after="0" w:line="240" w:lineRule="auto"/>
        <w:ind w:right="75"/>
        <w:rPr>
          <w:rFonts w:ascii="Times New Roman" w:eastAsia="Times New Roman" w:hAnsi="Times New Roman" w:cs="Times New Roman"/>
          <w:sz w:val="24"/>
          <w:szCs w:val="24"/>
        </w:rPr>
      </w:pPr>
      <w:r w:rsidRPr="00C936C3">
        <w:rPr>
          <w:rFonts w:ascii="Times New Roman" w:eastAsia="Times New Roman" w:hAnsi="Times New Roman" w:cs="Times New Roman"/>
          <w:sz w:val="24"/>
          <w:szCs w:val="24"/>
        </w:rPr>
        <w:t>В МДОУ установлено трехразовое питание детей, осуществляющееся в соответствии с примерным десятидневным меню.</w:t>
      </w:r>
    </w:p>
    <w:p w:rsidR="00C936C3" w:rsidRPr="00C936C3" w:rsidRDefault="00C936C3" w:rsidP="00C936C3">
      <w:pPr>
        <w:spacing w:before="150" w:after="0" w:line="240" w:lineRule="auto"/>
        <w:ind w:right="75"/>
        <w:rPr>
          <w:rFonts w:ascii="Times New Roman" w:eastAsia="Times New Roman" w:hAnsi="Times New Roman" w:cs="Times New Roman"/>
          <w:sz w:val="24"/>
          <w:szCs w:val="24"/>
        </w:rPr>
      </w:pPr>
      <w:r w:rsidRPr="00C936C3">
        <w:rPr>
          <w:rFonts w:ascii="Times New Roman" w:eastAsia="Times New Roman" w:hAnsi="Times New Roman" w:cs="Times New Roman"/>
          <w:sz w:val="24"/>
          <w:szCs w:val="24"/>
        </w:rPr>
        <w:t>Завтрак</w:t>
      </w:r>
    </w:p>
    <w:p w:rsidR="00C936C3" w:rsidRPr="00C936C3" w:rsidRDefault="00C936C3" w:rsidP="00C936C3">
      <w:pPr>
        <w:spacing w:before="150" w:after="0" w:line="240" w:lineRule="auto"/>
        <w:ind w:right="75"/>
        <w:rPr>
          <w:rFonts w:ascii="Times New Roman" w:eastAsia="Times New Roman" w:hAnsi="Times New Roman" w:cs="Times New Roman"/>
          <w:sz w:val="24"/>
          <w:szCs w:val="24"/>
        </w:rPr>
      </w:pPr>
      <w:r w:rsidRPr="00C936C3">
        <w:rPr>
          <w:rFonts w:ascii="Times New Roman" w:eastAsia="Times New Roman" w:hAnsi="Times New Roman" w:cs="Times New Roman"/>
          <w:sz w:val="24"/>
          <w:szCs w:val="24"/>
        </w:rPr>
        <w:t>Обед</w:t>
      </w:r>
    </w:p>
    <w:p w:rsidR="00C936C3" w:rsidRPr="00C936C3" w:rsidRDefault="00C936C3" w:rsidP="00C936C3">
      <w:pPr>
        <w:spacing w:before="150" w:after="0" w:line="240" w:lineRule="auto"/>
        <w:ind w:right="75"/>
        <w:rPr>
          <w:rFonts w:ascii="Times New Roman" w:eastAsia="Times New Roman" w:hAnsi="Times New Roman" w:cs="Times New Roman"/>
          <w:sz w:val="24"/>
          <w:szCs w:val="24"/>
        </w:rPr>
      </w:pPr>
      <w:r w:rsidRPr="00C936C3">
        <w:rPr>
          <w:rFonts w:ascii="Times New Roman" w:eastAsia="Times New Roman" w:hAnsi="Times New Roman" w:cs="Times New Roman"/>
          <w:sz w:val="24"/>
          <w:szCs w:val="24"/>
        </w:rPr>
        <w:t>Полдник</w:t>
      </w:r>
    </w:p>
    <w:p w:rsidR="00C936C3" w:rsidRPr="00C936C3" w:rsidRDefault="00C936C3" w:rsidP="00C936C3">
      <w:pPr>
        <w:spacing w:before="150" w:after="0" w:line="240" w:lineRule="auto"/>
        <w:ind w:right="75"/>
        <w:rPr>
          <w:rFonts w:ascii="Times New Roman" w:eastAsia="Times New Roman" w:hAnsi="Times New Roman" w:cs="Times New Roman"/>
          <w:sz w:val="24"/>
          <w:szCs w:val="24"/>
        </w:rPr>
      </w:pPr>
      <w:r w:rsidRPr="00C936C3">
        <w:rPr>
          <w:rFonts w:ascii="Times New Roman" w:eastAsia="Times New Roman" w:hAnsi="Times New Roman" w:cs="Times New Roman"/>
          <w:sz w:val="24"/>
          <w:szCs w:val="24"/>
        </w:rPr>
        <w:t>Контроль за качеством, разнообразием и витаминизацией блюд, закладкой продуктов питания, кулинарной обработкой, выходом блюд, вкусовыми качествами пищи, санитарным состоянием пищеблока, правильностью хранения, соблюдением сроков реализации продуктов возлагается на медицинскую сестру и заведующего МДОУ.</w:t>
      </w:r>
    </w:p>
    <w:p w:rsidR="00C936C3" w:rsidRPr="00C936C3" w:rsidRDefault="00C936C3" w:rsidP="00C936C3">
      <w:pPr>
        <w:spacing w:before="150" w:after="0" w:line="240" w:lineRule="auto"/>
        <w:ind w:right="75"/>
        <w:rPr>
          <w:rFonts w:ascii="Times New Roman" w:eastAsia="Times New Roman" w:hAnsi="Times New Roman" w:cs="Times New Roman"/>
          <w:sz w:val="24"/>
          <w:szCs w:val="24"/>
        </w:rPr>
      </w:pPr>
      <w:r w:rsidRPr="00C936C3">
        <w:rPr>
          <w:rFonts w:ascii="Times New Roman" w:eastAsia="Times New Roman" w:hAnsi="Times New Roman" w:cs="Times New Roman"/>
          <w:sz w:val="24"/>
          <w:szCs w:val="24"/>
        </w:rPr>
        <w:t>Организация питания в детском саду сочетается с правильным питанием ребенка в семье. С этой целью информируются родителей о продуктах и блюдах, которые ребенок получает в течение дня в детском саду, вывешивается ежедневное меню детей.</w:t>
      </w:r>
    </w:p>
    <w:p w:rsidR="00C936C3" w:rsidRPr="00C936C3" w:rsidRDefault="00C936C3" w:rsidP="00C936C3">
      <w:pPr>
        <w:spacing w:before="150" w:after="0" w:line="240" w:lineRule="auto"/>
        <w:ind w:right="75"/>
        <w:rPr>
          <w:rFonts w:ascii="Times New Roman" w:eastAsia="Times New Roman" w:hAnsi="Times New Roman" w:cs="Times New Roman"/>
          <w:sz w:val="24"/>
          <w:szCs w:val="24"/>
        </w:rPr>
      </w:pPr>
      <w:r w:rsidRPr="00C936C3">
        <w:rPr>
          <w:rFonts w:ascii="Times New Roman" w:eastAsia="Times New Roman" w:hAnsi="Times New Roman" w:cs="Times New Roman"/>
          <w:sz w:val="24"/>
          <w:szCs w:val="24"/>
        </w:rPr>
        <w:t>В целях профилактики пищевых отравлений и острых кишечных заболеваний работник пищеблока строго соблюдает установленные требования к технологической обработке продуктов, правил личной гигиены. Результатом является отсутствие зафиксированных случаев отравления и заболевания детей в течение 2016-2017 учебного года.</w:t>
      </w:r>
    </w:p>
    <w:p w:rsidR="00C936C3" w:rsidRPr="00C936C3" w:rsidRDefault="00C936C3" w:rsidP="00C936C3">
      <w:pPr>
        <w:spacing w:before="150" w:after="0" w:line="240" w:lineRule="auto"/>
        <w:ind w:right="75"/>
        <w:rPr>
          <w:rFonts w:ascii="Times New Roman" w:eastAsia="Times New Roman" w:hAnsi="Times New Roman" w:cs="Times New Roman"/>
          <w:sz w:val="24"/>
          <w:szCs w:val="24"/>
        </w:rPr>
      </w:pPr>
      <w:r w:rsidRPr="00C936C3">
        <w:rPr>
          <w:rFonts w:ascii="Times New Roman" w:eastAsia="Times New Roman" w:hAnsi="Times New Roman" w:cs="Times New Roman"/>
          <w:sz w:val="24"/>
          <w:szCs w:val="24"/>
        </w:rPr>
        <w:t>В правильной организации питания детей большое значение имеет создание благоприятной и эмоциональной и окружающей обстановке в группе. Группа обеспечена соответствующей посудой, удобными столами. Воспитатели приучают детей к чистоте и опрятности при приеме пищи.</w:t>
      </w:r>
    </w:p>
    <w:p w:rsidR="00C936C3" w:rsidRPr="00C936C3" w:rsidRDefault="00C936C3" w:rsidP="00C936C3">
      <w:pPr>
        <w:spacing w:after="0" w:line="240" w:lineRule="auto"/>
        <w:ind w:right="75"/>
        <w:rPr>
          <w:rFonts w:ascii="Times New Roman" w:eastAsia="Times New Roman" w:hAnsi="Times New Roman" w:cs="Times New Roman"/>
          <w:sz w:val="24"/>
          <w:szCs w:val="24"/>
        </w:rPr>
      </w:pPr>
    </w:p>
    <w:p w:rsidR="00C936C3" w:rsidRPr="00C936C3" w:rsidRDefault="00C936C3" w:rsidP="00C936C3">
      <w:pPr>
        <w:spacing w:after="0" w:line="240" w:lineRule="auto"/>
        <w:ind w:right="75"/>
        <w:rPr>
          <w:rFonts w:ascii="Times New Roman" w:eastAsia="Times New Roman" w:hAnsi="Times New Roman" w:cs="Times New Roman"/>
          <w:sz w:val="24"/>
          <w:szCs w:val="24"/>
        </w:rPr>
      </w:pPr>
      <w:r w:rsidRPr="00C936C3">
        <w:rPr>
          <w:rFonts w:ascii="Times New Roman" w:eastAsia="Times New Roman" w:hAnsi="Times New Roman" w:cs="Times New Roman"/>
          <w:b/>
          <w:bCs/>
          <w:sz w:val="24"/>
          <w:szCs w:val="24"/>
        </w:rPr>
        <w:t>Здоровье воспитанников</w:t>
      </w:r>
    </w:p>
    <w:p w:rsidR="00C936C3" w:rsidRPr="00C936C3" w:rsidRDefault="00C936C3" w:rsidP="00C936C3">
      <w:pPr>
        <w:spacing w:before="150" w:after="0" w:line="240" w:lineRule="auto"/>
        <w:ind w:right="75"/>
        <w:rPr>
          <w:rFonts w:ascii="Times New Roman" w:eastAsia="Times New Roman" w:hAnsi="Times New Roman" w:cs="Times New Roman"/>
          <w:sz w:val="24"/>
          <w:szCs w:val="24"/>
        </w:rPr>
      </w:pPr>
      <w:r w:rsidRPr="00C936C3">
        <w:rPr>
          <w:rFonts w:ascii="Times New Roman" w:eastAsia="Times New Roman" w:hAnsi="Times New Roman" w:cs="Times New Roman"/>
          <w:sz w:val="24"/>
          <w:szCs w:val="24"/>
        </w:rPr>
        <w:t>МДОУ имеет лицензию на осуществление медицинской деятельности.</w:t>
      </w:r>
    </w:p>
    <w:p w:rsidR="00C936C3" w:rsidRPr="00C936C3" w:rsidRDefault="00C936C3" w:rsidP="00C936C3">
      <w:pPr>
        <w:spacing w:before="150" w:after="0" w:line="240" w:lineRule="auto"/>
        <w:ind w:right="75"/>
        <w:rPr>
          <w:rFonts w:ascii="Times New Roman" w:eastAsia="Times New Roman" w:hAnsi="Times New Roman" w:cs="Times New Roman"/>
          <w:sz w:val="24"/>
          <w:szCs w:val="24"/>
        </w:rPr>
      </w:pPr>
      <w:r w:rsidRPr="00C936C3">
        <w:rPr>
          <w:rFonts w:ascii="Times New Roman" w:eastAsia="Times New Roman" w:hAnsi="Times New Roman" w:cs="Times New Roman"/>
          <w:sz w:val="24"/>
          <w:szCs w:val="24"/>
        </w:rPr>
        <w:lastRenderedPageBreak/>
        <w:t>Медицинская сестра наряду с администрацией несёт ответственность за здоровье и физическое развитие детей, проведение лечебно-профилактических мероприятий, соблюдение санитарно-гигиенических норм, режима дня.</w:t>
      </w:r>
    </w:p>
    <w:p w:rsidR="00C936C3" w:rsidRPr="00C936C3" w:rsidRDefault="00C936C3" w:rsidP="00C936C3">
      <w:pPr>
        <w:spacing w:before="150" w:after="0" w:line="240" w:lineRule="auto"/>
        <w:ind w:right="75"/>
        <w:rPr>
          <w:rFonts w:ascii="Times New Roman" w:eastAsia="Times New Roman" w:hAnsi="Times New Roman" w:cs="Times New Roman"/>
          <w:sz w:val="24"/>
          <w:szCs w:val="24"/>
        </w:rPr>
      </w:pPr>
      <w:r w:rsidRPr="00C936C3">
        <w:rPr>
          <w:rFonts w:ascii="Times New Roman" w:eastAsia="Times New Roman" w:hAnsi="Times New Roman" w:cs="Times New Roman"/>
          <w:sz w:val="24"/>
          <w:szCs w:val="24"/>
        </w:rPr>
        <w:t>Формы и методы оздоровления детей, используемые в МДОУ: обеспечение здорового ритма жизни (режим); физические упражнения; гигиенические и водные процедуры; свето-воздушные ванны; активный отдых; рациональное питание; обеспечение светового режима; дыхательная гимнастика; пропаганда здорового образа жизни.</w:t>
      </w:r>
    </w:p>
    <w:p w:rsidR="00C936C3" w:rsidRPr="00C936C3" w:rsidRDefault="00C936C3" w:rsidP="00C936C3">
      <w:pPr>
        <w:spacing w:after="0" w:line="240" w:lineRule="auto"/>
        <w:ind w:right="75"/>
        <w:rPr>
          <w:rFonts w:ascii="Times New Roman" w:eastAsia="Times New Roman" w:hAnsi="Times New Roman" w:cs="Times New Roman"/>
          <w:sz w:val="24"/>
          <w:szCs w:val="24"/>
        </w:rPr>
      </w:pPr>
    </w:p>
    <w:p w:rsidR="00C936C3" w:rsidRPr="00C936C3" w:rsidRDefault="00C936C3" w:rsidP="00C936C3">
      <w:pPr>
        <w:spacing w:after="0" w:line="240" w:lineRule="auto"/>
        <w:ind w:right="75"/>
        <w:rPr>
          <w:rFonts w:ascii="Times New Roman" w:eastAsia="Times New Roman" w:hAnsi="Times New Roman" w:cs="Times New Roman"/>
          <w:sz w:val="24"/>
          <w:szCs w:val="24"/>
        </w:rPr>
      </w:pPr>
      <w:r w:rsidRPr="00C936C3">
        <w:rPr>
          <w:rFonts w:ascii="Times New Roman" w:eastAsia="Times New Roman" w:hAnsi="Times New Roman" w:cs="Times New Roman"/>
          <w:b/>
          <w:bCs/>
          <w:sz w:val="24"/>
          <w:szCs w:val="24"/>
        </w:rPr>
        <w:t>Посещаемость учреждения:</w:t>
      </w:r>
    </w:p>
    <w:p w:rsidR="00C936C3" w:rsidRPr="00C936C3" w:rsidRDefault="00C936C3" w:rsidP="00C936C3">
      <w:pPr>
        <w:spacing w:before="150" w:after="0" w:line="240" w:lineRule="auto"/>
        <w:ind w:right="75"/>
        <w:rPr>
          <w:rFonts w:ascii="Times New Roman" w:eastAsia="Times New Roman" w:hAnsi="Times New Roman" w:cs="Times New Roman"/>
          <w:sz w:val="24"/>
          <w:szCs w:val="24"/>
        </w:rPr>
      </w:pPr>
      <w:r w:rsidRPr="00C936C3">
        <w:rPr>
          <w:rFonts w:ascii="Times New Roman" w:eastAsia="Times New Roman" w:hAnsi="Times New Roman" w:cs="Times New Roman"/>
          <w:sz w:val="24"/>
          <w:szCs w:val="24"/>
        </w:rPr>
        <w:t>Среднегодовая численность детей за 2016 г. – 2249 д/дней</w:t>
      </w:r>
    </w:p>
    <w:p w:rsidR="00C936C3" w:rsidRPr="00C936C3" w:rsidRDefault="00C936C3" w:rsidP="00C936C3">
      <w:pPr>
        <w:spacing w:before="150" w:after="0" w:line="240" w:lineRule="auto"/>
        <w:ind w:right="75"/>
        <w:rPr>
          <w:rFonts w:ascii="Times New Roman" w:eastAsia="Times New Roman" w:hAnsi="Times New Roman" w:cs="Times New Roman"/>
          <w:sz w:val="24"/>
          <w:szCs w:val="24"/>
        </w:rPr>
      </w:pPr>
      <w:r w:rsidRPr="00C936C3">
        <w:rPr>
          <w:rFonts w:ascii="Times New Roman" w:eastAsia="Times New Roman" w:hAnsi="Times New Roman" w:cs="Times New Roman"/>
          <w:sz w:val="24"/>
          <w:szCs w:val="24"/>
        </w:rPr>
        <w:t>Число дней, пропущенных детьми по болезни – 253 д/дня, по другим причинам – 1228 д/дней.</w:t>
      </w:r>
    </w:p>
    <w:p w:rsidR="00C936C3" w:rsidRPr="00C936C3" w:rsidRDefault="00C936C3" w:rsidP="00C936C3">
      <w:pPr>
        <w:spacing w:before="150" w:after="0" w:line="240" w:lineRule="auto"/>
        <w:ind w:right="75"/>
        <w:rPr>
          <w:rFonts w:ascii="Times New Roman" w:eastAsia="Times New Roman" w:hAnsi="Times New Roman" w:cs="Times New Roman"/>
          <w:sz w:val="24"/>
          <w:szCs w:val="24"/>
        </w:rPr>
      </w:pPr>
      <w:r w:rsidRPr="00C936C3">
        <w:rPr>
          <w:rFonts w:ascii="Times New Roman" w:eastAsia="Times New Roman" w:hAnsi="Times New Roman" w:cs="Times New Roman"/>
          <w:sz w:val="24"/>
          <w:szCs w:val="24"/>
        </w:rPr>
        <w:t xml:space="preserve">Число дней работы организации за период с начала отчетного года – 246 дней </w:t>
      </w:r>
    </w:p>
    <w:p w:rsidR="00C936C3" w:rsidRPr="00C936C3" w:rsidRDefault="00C936C3" w:rsidP="00C936C3">
      <w:pPr>
        <w:spacing w:after="0" w:line="240" w:lineRule="auto"/>
        <w:ind w:right="75"/>
        <w:rPr>
          <w:rFonts w:ascii="Times New Roman" w:eastAsia="Times New Roman" w:hAnsi="Times New Roman" w:cs="Times New Roman"/>
          <w:sz w:val="24"/>
          <w:szCs w:val="24"/>
        </w:rPr>
      </w:pPr>
    </w:p>
    <w:p w:rsidR="00C936C3" w:rsidRPr="00C936C3" w:rsidRDefault="00C936C3" w:rsidP="00C936C3">
      <w:pPr>
        <w:spacing w:after="0" w:line="240" w:lineRule="auto"/>
        <w:ind w:right="75"/>
        <w:rPr>
          <w:rFonts w:ascii="Times New Roman" w:eastAsia="Times New Roman" w:hAnsi="Times New Roman" w:cs="Times New Roman"/>
          <w:sz w:val="24"/>
          <w:szCs w:val="24"/>
        </w:rPr>
      </w:pPr>
      <w:r w:rsidRPr="00C936C3">
        <w:rPr>
          <w:rFonts w:ascii="Times New Roman" w:eastAsia="Times New Roman" w:hAnsi="Times New Roman" w:cs="Times New Roman"/>
          <w:b/>
          <w:bCs/>
          <w:sz w:val="24"/>
          <w:szCs w:val="24"/>
        </w:rPr>
        <w:t>Заключение.</w:t>
      </w:r>
    </w:p>
    <w:p w:rsidR="00C936C3" w:rsidRPr="00C936C3" w:rsidRDefault="00C936C3" w:rsidP="00C936C3">
      <w:pPr>
        <w:spacing w:after="0" w:line="240" w:lineRule="auto"/>
        <w:ind w:right="75"/>
        <w:rPr>
          <w:rFonts w:ascii="Times New Roman" w:eastAsia="Times New Roman" w:hAnsi="Times New Roman" w:cs="Times New Roman"/>
          <w:sz w:val="24"/>
          <w:szCs w:val="24"/>
        </w:rPr>
      </w:pPr>
      <w:r w:rsidRPr="00C936C3">
        <w:rPr>
          <w:rFonts w:ascii="Times New Roman" w:eastAsia="Times New Roman" w:hAnsi="Times New Roman" w:cs="Times New Roman"/>
          <w:sz w:val="24"/>
          <w:szCs w:val="24"/>
        </w:rPr>
        <w:t>В ДОУ создаются благоприятные условия для всестороннего развития личности воспитанников. Педагогический процесс обеспечивается наглядным и дидактическим материалом, методическими пособиями и разработками. Предметно-развивающая среда пополняется в соответствии современными требованиями.</w:t>
      </w:r>
      <w:r w:rsidRPr="00C936C3">
        <w:rPr>
          <w:rFonts w:ascii="Times New Roman" w:eastAsia="Times New Roman" w:hAnsi="Times New Roman" w:cs="Times New Roman"/>
          <w:sz w:val="24"/>
          <w:szCs w:val="24"/>
        </w:rPr>
        <w:br/>
      </w:r>
      <w:r w:rsidRPr="00C936C3">
        <w:rPr>
          <w:rFonts w:ascii="Times New Roman" w:eastAsia="Times New Roman" w:hAnsi="Times New Roman" w:cs="Times New Roman"/>
          <w:sz w:val="24"/>
          <w:szCs w:val="24"/>
        </w:rPr>
        <w:br/>
      </w:r>
      <w:r w:rsidRPr="00C936C3">
        <w:rPr>
          <w:rFonts w:ascii="Times New Roman" w:eastAsia="Times New Roman" w:hAnsi="Times New Roman" w:cs="Times New Roman"/>
          <w:b/>
          <w:bCs/>
          <w:sz w:val="24"/>
          <w:szCs w:val="24"/>
        </w:rPr>
        <w:t>Перспективы развития ДОУ:</w:t>
      </w:r>
    </w:p>
    <w:p w:rsidR="00C936C3" w:rsidRPr="00C936C3" w:rsidRDefault="00C936C3" w:rsidP="00C936C3">
      <w:pPr>
        <w:spacing w:before="150" w:after="0" w:line="240" w:lineRule="auto"/>
        <w:ind w:right="75"/>
        <w:rPr>
          <w:rFonts w:ascii="Times New Roman" w:eastAsia="Times New Roman" w:hAnsi="Times New Roman" w:cs="Times New Roman"/>
          <w:sz w:val="24"/>
          <w:szCs w:val="24"/>
        </w:rPr>
      </w:pPr>
      <w:r w:rsidRPr="00C936C3">
        <w:rPr>
          <w:rFonts w:ascii="Times New Roman" w:eastAsia="Times New Roman" w:hAnsi="Times New Roman" w:cs="Times New Roman"/>
          <w:sz w:val="24"/>
          <w:szCs w:val="24"/>
        </w:rPr>
        <w:t>1. Работа по пополнению предметно-развивающей среды, отвечающей современным требованиям и поставленным задачам.</w:t>
      </w:r>
    </w:p>
    <w:p w:rsidR="00C936C3" w:rsidRPr="00C936C3" w:rsidRDefault="00C936C3" w:rsidP="00C936C3">
      <w:pPr>
        <w:spacing w:before="150" w:after="0" w:line="240" w:lineRule="auto"/>
        <w:ind w:right="75"/>
        <w:rPr>
          <w:rFonts w:ascii="Times New Roman" w:eastAsia="Times New Roman" w:hAnsi="Times New Roman" w:cs="Times New Roman"/>
          <w:sz w:val="24"/>
          <w:szCs w:val="24"/>
        </w:rPr>
      </w:pPr>
      <w:r w:rsidRPr="00C936C3">
        <w:rPr>
          <w:rFonts w:ascii="Times New Roman" w:eastAsia="Times New Roman" w:hAnsi="Times New Roman" w:cs="Times New Roman"/>
          <w:sz w:val="24"/>
          <w:szCs w:val="24"/>
        </w:rPr>
        <w:t>2. Расширение контингента детей, включенных в процесс дошкольного воспитания: не посещающих детский сад, детей из многодетных семей.</w:t>
      </w:r>
    </w:p>
    <w:p w:rsidR="00C936C3" w:rsidRPr="00C936C3" w:rsidRDefault="00C936C3" w:rsidP="00C936C3">
      <w:pPr>
        <w:spacing w:before="150" w:after="0" w:line="240" w:lineRule="auto"/>
        <w:ind w:right="75"/>
        <w:rPr>
          <w:rFonts w:ascii="Times New Roman" w:eastAsia="Times New Roman" w:hAnsi="Times New Roman" w:cs="Times New Roman"/>
          <w:sz w:val="24"/>
          <w:szCs w:val="24"/>
        </w:rPr>
      </w:pPr>
      <w:r w:rsidRPr="00C936C3">
        <w:rPr>
          <w:rFonts w:ascii="Times New Roman" w:eastAsia="Times New Roman" w:hAnsi="Times New Roman" w:cs="Times New Roman"/>
          <w:sz w:val="24"/>
          <w:szCs w:val="24"/>
        </w:rPr>
        <w:t>3. Развитие игровой деятельности детей, способствующей формированию и закреплению основных психических функций.</w:t>
      </w:r>
    </w:p>
    <w:p w:rsidR="00C936C3" w:rsidRPr="00C936C3" w:rsidRDefault="00C936C3" w:rsidP="00C936C3">
      <w:pPr>
        <w:spacing w:before="150" w:after="0" w:line="240" w:lineRule="auto"/>
        <w:ind w:right="75"/>
        <w:rPr>
          <w:rFonts w:ascii="Times New Roman" w:eastAsia="Times New Roman" w:hAnsi="Times New Roman" w:cs="Times New Roman"/>
          <w:sz w:val="24"/>
          <w:szCs w:val="24"/>
        </w:rPr>
      </w:pPr>
      <w:r w:rsidRPr="00C936C3">
        <w:rPr>
          <w:rFonts w:ascii="Times New Roman" w:eastAsia="Times New Roman" w:hAnsi="Times New Roman" w:cs="Times New Roman"/>
          <w:sz w:val="24"/>
          <w:szCs w:val="24"/>
        </w:rPr>
        <w:t>4. Обеспечение психологической готовности к школе детей с разными стартовыми возможностями.</w:t>
      </w:r>
    </w:p>
    <w:p w:rsidR="00C936C3" w:rsidRPr="00C936C3" w:rsidRDefault="00C936C3" w:rsidP="00C936C3">
      <w:pPr>
        <w:spacing w:before="150" w:after="0" w:line="240" w:lineRule="auto"/>
        <w:ind w:right="75"/>
        <w:rPr>
          <w:rFonts w:ascii="Times New Roman" w:eastAsia="Times New Roman" w:hAnsi="Times New Roman" w:cs="Times New Roman"/>
          <w:sz w:val="24"/>
          <w:szCs w:val="24"/>
        </w:rPr>
      </w:pPr>
      <w:r w:rsidRPr="00C936C3">
        <w:rPr>
          <w:rFonts w:ascii="Times New Roman" w:eastAsia="Times New Roman" w:hAnsi="Times New Roman" w:cs="Times New Roman"/>
          <w:sz w:val="24"/>
          <w:szCs w:val="24"/>
        </w:rPr>
        <w:t>5. Дальнейшее формирование у педагогов и родителей представлений о ценности зоны актуального развития ребенка и важности активного сотрудничества в процессе расширения «зоны ближайшего развития».</w:t>
      </w:r>
    </w:p>
    <w:p w:rsidR="00C936C3" w:rsidRPr="00C936C3" w:rsidRDefault="00C936C3" w:rsidP="00C936C3">
      <w:pPr>
        <w:spacing w:before="150" w:after="0" w:line="240" w:lineRule="auto"/>
        <w:ind w:right="75"/>
        <w:rPr>
          <w:rFonts w:ascii="Times New Roman" w:eastAsia="Times New Roman" w:hAnsi="Times New Roman" w:cs="Times New Roman"/>
          <w:sz w:val="24"/>
          <w:szCs w:val="24"/>
        </w:rPr>
      </w:pPr>
      <w:r w:rsidRPr="00C936C3">
        <w:rPr>
          <w:rFonts w:ascii="Times New Roman" w:eastAsia="Times New Roman" w:hAnsi="Times New Roman" w:cs="Times New Roman"/>
          <w:sz w:val="24"/>
          <w:szCs w:val="24"/>
        </w:rPr>
        <w:t>6. Повышение профессионального уровня педагогов.</w:t>
      </w:r>
    </w:p>
    <w:p w:rsidR="00856ED0" w:rsidRDefault="00856ED0"/>
    <w:sectPr w:rsidR="00856ED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BF0860"/>
    <w:multiLevelType w:val="multilevel"/>
    <w:tmpl w:val="3E30121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C936C3"/>
    <w:rsid w:val="00856ED0"/>
    <w:rsid w:val="00C936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936C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78258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2066</Words>
  <Characters>11781</Characters>
  <Application>Microsoft Office Word</Application>
  <DocSecurity>0</DocSecurity>
  <Lines>98</Lines>
  <Paragraphs>27</Paragraphs>
  <ScaleCrop>false</ScaleCrop>
  <Company>Reanimator Extreme Edition</Company>
  <LinksUpToDate>false</LinksUpToDate>
  <CharactersWithSpaces>13820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3</cp:revision>
  <dcterms:created xsi:type="dcterms:W3CDTF">2018-06-29T10:07:00Z</dcterms:created>
  <dcterms:modified xsi:type="dcterms:W3CDTF">2018-06-29T10:07:00Z</dcterms:modified>
</cp:coreProperties>
</file>