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6C3" w:rsidRPr="00C936C3" w:rsidRDefault="00C936C3" w:rsidP="00C936C3">
      <w:pPr>
        <w:spacing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b/>
          <w:bCs/>
          <w:color w:val="000080"/>
          <w:sz w:val="24"/>
          <w:szCs w:val="24"/>
        </w:rPr>
        <w:t>Отчет о самообследовании за 2016–2017 уч. год</w:t>
      </w:r>
    </w:p>
    <w:p w:rsidR="00C936C3" w:rsidRPr="00C936C3" w:rsidRDefault="00C936C3" w:rsidP="00C936C3">
      <w:pPr>
        <w:spacing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b/>
          <w:bCs/>
          <w:color w:val="000080"/>
          <w:sz w:val="24"/>
          <w:szCs w:val="24"/>
        </w:rPr>
        <w:t>МУНИЦИПАЛЬНОГО ДОШКОЛЬНОГО ОБРАЗОВАТЕЛЬНОГО УЧРЕЖДЕНИЯ РОДИОНОВСКОГО ДЕТСКОГО САДА</w:t>
      </w:r>
    </w:p>
    <w:p w:rsidR="00C936C3" w:rsidRPr="00C936C3" w:rsidRDefault="00C936C3" w:rsidP="00C936C3">
      <w:pPr>
        <w:spacing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b/>
          <w:bCs/>
          <w:sz w:val="24"/>
          <w:szCs w:val="24"/>
        </w:rPr>
        <w:t>1. ОБЩИЕ СВЕДЕНИЯ</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муниципальное дошкольное образовательное учреждение Родионовский детский сад</w:t>
      </w:r>
    </w:p>
    <w:p w:rsidR="00C936C3" w:rsidRPr="00C936C3" w:rsidRDefault="00C936C3" w:rsidP="00C936C3">
      <w:pPr>
        <w:spacing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b/>
          <w:bCs/>
          <w:sz w:val="24"/>
          <w:szCs w:val="24"/>
        </w:rPr>
        <w:t>2.Лицензия:</w:t>
      </w:r>
      <w:r w:rsidRPr="00C936C3">
        <w:rPr>
          <w:rFonts w:ascii="Times New Roman" w:eastAsia="Times New Roman" w:hAnsi="Times New Roman" w:cs="Times New Roman"/>
          <w:sz w:val="24"/>
          <w:szCs w:val="24"/>
        </w:rPr>
        <w:t xml:space="preserve"> № 47/15 от 09 апреля 2015 г. серия 76Л02 № 0000286</w:t>
      </w:r>
    </w:p>
    <w:p w:rsidR="00C936C3" w:rsidRPr="00C936C3" w:rsidRDefault="00C936C3" w:rsidP="00C936C3">
      <w:pPr>
        <w:spacing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b/>
          <w:bCs/>
          <w:sz w:val="24"/>
          <w:szCs w:val="24"/>
        </w:rPr>
        <w:t>3. Лицензия на осуществление медицинской деятельности:</w:t>
      </w:r>
      <w:r w:rsidRPr="00C936C3">
        <w:rPr>
          <w:rFonts w:ascii="Times New Roman" w:eastAsia="Times New Roman" w:hAnsi="Times New Roman" w:cs="Times New Roman"/>
          <w:sz w:val="24"/>
          <w:szCs w:val="24"/>
        </w:rPr>
        <w:t xml:space="preserve"> Серия ЛО №0000836,</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регистрационный № ЛО-76-01-001102 от 03 февраля 2014 г.</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Приложение №1 к лицензии: серия ЛО №0005177 от 03 февраля 2014 г. на оказание первичной доврачебной медикосанитарной помощи в амбулаторных условиях по: сестринскому делу педиатрии</w:t>
      </w:r>
    </w:p>
    <w:p w:rsidR="00C936C3" w:rsidRPr="00C936C3" w:rsidRDefault="00C936C3" w:rsidP="00C936C3">
      <w:pPr>
        <w:spacing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b/>
          <w:bCs/>
          <w:sz w:val="24"/>
          <w:szCs w:val="24"/>
        </w:rPr>
        <w:t>4. Свидетельство о государственной аккредитации</w:t>
      </w:r>
      <w:r w:rsidRPr="00C936C3">
        <w:rPr>
          <w:rFonts w:ascii="Times New Roman" w:eastAsia="Times New Roman" w:hAnsi="Times New Roman" w:cs="Times New Roman"/>
          <w:sz w:val="24"/>
          <w:szCs w:val="24"/>
        </w:rPr>
        <w:t xml:space="preserve"> серия ДД 005530 регистрационный № 01-2654 от 15 июня 2010 г.</w:t>
      </w:r>
    </w:p>
    <w:p w:rsidR="00C936C3" w:rsidRPr="00C936C3" w:rsidRDefault="00C936C3" w:rsidP="00C936C3">
      <w:pPr>
        <w:numPr>
          <w:ilvl w:val="0"/>
          <w:numId w:val="1"/>
        </w:numPr>
        <w:spacing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b/>
          <w:bCs/>
          <w:sz w:val="24"/>
          <w:szCs w:val="24"/>
        </w:rPr>
        <w:t xml:space="preserve">ЮРИДИЧЕСКИЙ АДРЕС: </w:t>
      </w:r>
      <w:r w:rsidRPr="00C936C3">
        <w:rPr>
          <w:rFonts w:ascii="Times New Roman" w:eastAsia="Times New Roman" w:hAnsi="Times New Roman" w:cs="Times New Roman"/>
          <w:sz w:val="24"/>
          <w:szCs w:val="24"/>
        </w:rPr>
        <w:t>152710 с. Воскресенское, ул. Новая д. 2 Некоузского района Ярославской области</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Телефон/факс (8 48 547) 3- 14- 81</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адрес электронной почты rodionovo-detsad2011@yandex.ru</w:t>
      </w:r>
    </w:p>
    <w:p w:rsidR="00C936C3" w:rsidRPr="00C936C3" w:rsidRDefault="00C936C3" w:rsidP="00C936C3">
      <w:pPr>
        <w:spacing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b/>
          <w:bCs/>
          <w:sz w:val="24"/>
          <w:szCs w:val="24"/>
        </w:rPr>
        <w:t>6.УЧРЕДИТЕЛЬ</w:t>
      </w:r>
      <w:r w:rsidRPr="00C936C3">
        <w:rPr>
          <w:rFonts w:ascii="Times New Roman" w:eastAsia="Times New Roman" w:hAnsi="Times New Roman" w:cs="Times New Roman"/>
          <w:sz w:val="24"/>
          <w:szCs w:val="24"/>
        </w:rPr>
        <w:t>- Некоузский муниципальный район. Функции полномочия учредителя осуществляет Администрации Некоузского муниципального района.</w:t>
      </w:r>
    </w:p>
    <w:p w:rsidR="00C936C3" w:rsidRPr="00C936C3" w:rsidRDefault="00C936C3" w:rsidP="00C936C3">
      <w:pPr>
        <w:spacing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b/>
          <w:bCs/>
          <w:sz w:val="24"/>
          <w:szCs w:val="24"/>
        </w:rPr>
        <w:t>7.СВЕДЕНИЯ ОБ АДМИНИСТРАЦИИ МДОУ</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Заведующая Кондырева Ирина Борисовна. Стаж работы – 25 лет, из них в должности руководителя 13 лет.</w:t>
      </w:r>
    </w:p>
    <w:p w:rsidR="00C936C3" w:rsidRPr="00C936C3" w:rsidRDefault="00C936C3" w:rsidP="00C936C3">
      <w:pPr>
        <w:spacing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b/>
          <w:bCs/>
          <w:sz w:val="24"/>
          <w:szCs w:val="24"/>
        </w:rPr>
        <w:t>8. РЕЖИМ ФУНКЦИОНИРОВАНИЯ</w:t>
      </w:r>
    </w:p>
    <w:p w:rsidR="00C936C3" w:rsidRPr="00C936C3" w:rsidRDefault="00C936C3" w:rsidP="00C936C3">
      <w:pPr>
        <w:spacing w:before="150" w:after="0" w:line="240" w:lineRule="auto"/>
        <w:ind w:left="360"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Режим функционирования регламентирован Уставом и Правилами внутреннего трудового распорядка МДОУ.</w:t>
      </w:r>
    </w:p>
    <w:p w:rsidR="00C936C3" w:rsidRPr="00C936C3" w:rsidRDefault="00C936C3" w:rsidP="00C936C3">
      <w:pPr>
        <w:spacing w:before="150" w:after="0" w:line="240" w:lineRule="auto"/>
        <w:ind w:left="360"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Режим работы: 9-часовое пребывание детей в детском саду при пятидневной рабочей неделе, с 8.00 до 17.00.</w:t>
      </w:r>
    </w:p>
    <w:p w:rsidR="00C936C3" w:rsidRPr="00C936C3" w:rsidRDefault="00C936C3" w:rsidP="00C936C3">
      <w:pPr>
        <w:spacing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b/>
          <w:bCs/>
          <w:sz w:val="24"/>
          <w:szCs w:val="24"/>
        </w:rPr>
        <w:t>9. КОЛИЧЕСТВО ГРУПП, ИХ СПЕЦИФИКА, ЧИСЛЕННОСТЬ ВОСПИТАННИКОВ</w:t>
      </w:r>
    </w:p>
    <w:p w:rsidR="00C936C3" w:rsidRPr="00C936C3" w:rsidRDefault="00C936C3" w:rsidP="00C936C3">
      <w:pPr>
        <w:spacing w:before="150" w:after="0" w:line="240" w:lineRule="auto"/>
        <w:ind w:left="360"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Количество групп- 1 разновозрастная группа -15 человек</w:t>
      </w:r>
    </w:p>
    <w:p w:rsidR="00C936C3" w:rsidRPr="00C936C3" w:rsidRDefault="00C936C3" w:rsidP="00C936C3">
      <w:pPr>
        <w:spacing w:after="0" w:line="240" w:lineRule="auto"/>
        <w:ind w:right="75"/>
        <w:rPr>
          <w:rFonts w:ascii="Times New Roman" w:eastAsia="Times New Roman" w:hAnsi="Times New Roman" w:cs="Times New Roman"/>
          <w:sz w:val="24"/>
          <w:szCs w:val="24"/>
        </w:rPr>
      </w:pPr>
    </w:p>
    <w:p w:rsidR="00C936C3" w:rsidRPr="00C936C3" w:rsidRDefault="00C936C3" w:rsidP="00C936C3">
      <w:pPr>
        <w:spacing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b/>
          <w:bCs/>
          <w:sz w:val="24"/>
          <w:szCs w:val="24"/>
        </w:rPr>
        <w:t>10. Педагогическими кадрами ДОУ</w:t>
      </w:r>
      <w:r w:rsidRPr="00C936C3">
        <w:rPr>
          <w:rFonts w:ascii="Times New Roman" w:eastAsia="Times New Roman" w:hAnsi="Times New Roman" w:cs="Times New Roman"/>
          <w:sz w:val="24"/>
          <w:szCs w:val="24"/>
        </w:rPr>
        <w:t xml:space="preserve"> укомплектовано полностью. Всего в ДОУ 3 педагогических работника: </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В 2016-2017 г 1 педагог прошел курсы повышения квалификации «».</w:t>
      </w:r>
    </w:p>
    <w:tbl>
      <w:tblPr>
        <w:tblW w:w="0" w:type="auto"/>
        <w:tblInd w:w="75" w:type="dxa"/>
        <w:tblBorders>
          <w:top w:val="inset" w:sz="8" w:space="0" w:color="CCCCCC"/>
          <w:left w:val="inset" w:sz="8" w:space="0" w:color="CCCCCC"/>
          <w:bottom w:val="inset" w:sz="8" w:space="0" w:color="CCCCCC"/>
          <w:right w:val="inset" w:sz="8" w:space="0" w:color="CCCCCC"/>
        </w:tblBorders>
        <w:tblCellMar>
          <w:top w:w="15" w:type="dxa"/>
          <w:left w:w="15" w:type="dxa"/>
          <w:bottom w:w="15" w:type="dxa"/>
          <w:right w:w="15" w:type="dxa"/>
        </w:tblCellMar>
        <w:tblLook w:val="04A0"/>
      </w:tblPr>
      <w:tblGrid>
        <w:gridCol w:w="1810"/>
        <w:gridCol w:w="1215"/>
        <w:gridCol w:w="724"/>
        <w:gridCol w:w="806"/>
        <w:gridCol w:w="774"/>
        <w:gridCol w:w="806"/>
        <w:gridCol w:w="783"/>
        <w:gridCol w:w="796"/>
        <w:gridCol w:w="789"/>
        <w:gridCol w:w="807"/>
      </w:tblGrid>
      <w:tr w:rsidR="00C936C3" w:rsidRPr="00C936C3" w:rsidTr="00C936C3">
        <w:tc>
          <w:tcPr>
            <w:tcW w:w="1816" w:type="dxa"/>
            <w:vMerge w:val="restart"/>
            <w:tcBorders>
              <w:top w:val="outset" w:sz="8" w:space="0" w:color="CCCCCC"/>
              <w:left w:val="outset" w:sz="8" w:space="0" w:color="CCCCCC"/>
              <w:bottom w:val="outset" w:sz="8" w:space="0" w:color="CCCCCC"/>
              <w:right w:val="outset" w:sz="8" w:space="0" w:color="CCCCCC"/>
            </w:tcBorders>
            <w:vAlign w:val="center"/>
            <w:hideMark/>
          </w:tcPr>
          <w:p w:rsidR="00C936C3" w:rsidRPr="00C936C3" w:rsidRDefault="00C936C3" w:rsidP="00C936C3">
            <w:pPr>
              <w:spacing w:before="100" w:beforeAutospacing="1" w:after="0" w:line="240" w:lineRule="auto"/>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Пед.</w:t>
            </w:r>
          </w:p>
          <w:p w:rsidR="00C936C3" w:rsidRPr="00C936C3" w:rsidRDefault="00C936C3" w:rsidP="00C936C3">
            <w:pPr>
              <w:spacing w:before="100" w:beforeAutospacing="1" w:after="0" w:line="240" w:lineRule="auto"/>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специальность</w:t>
            </w:r>
          </w:p>
        </w:tc>
        <w:tc>
          <w:tcPr>
            <w:tcW w:w="1220" w:type="dxa"/>
            <w:vMerge w:val="restart"/>
            <w:tcBorders>
              <w:top w:val="outset" w:sz="8" w:space="0" w:color="CCCCCC"/>
              <w:left w:val="nil"/>
              <w:bottom w:val="outset" w:sz="8" w:space="0" w:color="CCCCCC"/>
              <w:right w:val="outset" w:sz="8" w:space="0" w:color="CCCCCC"/>
            </w:tcBorders>
            <w:vAlign w:val="center"/>
            <w:hideMark/>
          </w:tcPr>
          <w:p w:rsidR="00C936C3" w:rsidRPr="00C936C3" w:rsidRDefault="00C936C3" w:rsidP="00C936C3">
            <w:pPr>
              <w:spacing w:before="100" w:beforeAutospacing="1" w:after="0" w:line="240" w:lineRule="auto"/>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Всего</w:t>
            </w:r>
          </w:p>
          <w:p w:rsidR="00C936C3" w:rsidRPr="00C936C3" w:rsidRDefault="00C936C3" w:rsidP="00C936C3">
            <w:pPr>
              <w:spacing w:before="100" w:beforeAutospacing="1" w:after="0" w:line="240" w:lineRule="auto"/>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педагогов</w:t>
            </w:r>
          </w:p>
        </w:tc>
        <w:tc>
          <w:tcPr>
            <w:tcW w:w="3137" w:type="dxa"/>
            <w:gridSpan w:val="4"/>
            <w:tcBorders>
              <w:top w:val="outset" w:sz="8" w:space="0" w:color="CCCCCC"/>
              <w:left w:val="nil"/>
              <w:bottom w:val="outset" w:sz="8" w:space="0" w:color="CCCCCC"/>
              <w:right w:val="outset" w:sz="8" w:space="0" w:color="CCCCCC"/>
            </w:tcBorders>
            <w:vAlign w:val="center"/>
            <w:hideMark/>
          </w:tcPr>
          <w:p w:rsidR="00C936C3" w:rsidRPr="00C936C3" w:rsidRDefault="00C936C3" w:rsidP="00C936C3">
            <w:pPr>
              <w:spacing w:before="100" w:beforeAutospacing="1" w:after="0" w:line="240" w:lineRule="auto"/>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Образование</w:t>
            </w:r>
          </w:p>
        </w:tc>
        <w:tc>
          <w:tcPr>
            <w:tcW w:w="3197" w:type="dxa"/>
            <w:gridSpan w:val="4"/>
            <w:tcBorders>
              <w:top w:val="outset" w:sz="8" w:space="0" w:color="CCCCCC"/>
              <w:left w:val="nil"/>
              <w:bottom w:val="outset" w:sz="8" w:space="0" w:color="CCCCCC"/>
              <w:right w:val="outset" w:sz="8" w:space="0" w:color="CCCCCC"/>
            </w:tcBorders>
            <w:vAlign w:val="center"/>
            <w:hideMark/>
          </w:tcPr>
          <w:p w:rsidR="00C936C3" w:rsidRPr="00C936C3" w:rsidRDefault="00C936C3" w:rsidP="00C936C3">
            <w:pPr>
              <w:spacing w:before="100" w:beforeAutospacing="1" w:after="0" w:line="240" w:lineRule="auto"/>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Квалификационная категория</w:t>
            </w:r>
          </w:p>
        </w:tc>
      </w:tr>
      <w:tr w:rsidR="00C936C3" w:rsidRPr="00C936C3" w:rsidTr="00C936C3">
        <w:tc>
          <w:tcPr>
            <w:tcW w:w="0" w:type="auto"/>
            <w:vMerge/>
            <w:tcBorders>
              <w:top w:val="outset" w:sz="8" w:space="0" w:color="CCCCCC"/>
              <w:left w:val="outset" w:sz="8" w:space="0" w:color="CCCCCC"/>
              <w:bottom w:val="outset" w:sz="8" w:space="0" w:color="CCCCCC"/>
              <w:right w:val="outset" w:sz="8" w:space="0" w:color="CCCCCC"/>
            </w:tcBorders>
            <w:vAlign w:val="center"/>
            <w:hideMark/>
          </w:tcPr>
          <w:p w:rsidR="00C936C3" w:rsidRPr="00C936C3" w:rsidRDefault="00C936C3" w:rsidP="00C936C3">
            <w:pPr>
              <w:spacing w:after="0" w:line="240" w:lineRule="auto"/>
              <w:rPr>
                <w:rFonts w:ascii="Times New Roman" w:eastAsia="Times New Roman" w:hAnsi="Times New Roman" w:cs="Times New Roman"/>
                <w:sz w:val="24"/>
                <w:szCs w:val="24"/>
              </w:rPr>
            </w:pPr>
          </w:p>
        </w:tc>
        <w:tc>
          <w:tcPr>
            <w:tcW w:w="0" w:type="auto"/>
            <w:vMerge/>
            <w:tcBorders>
              <w:top w:val="outset" w:sz="8" w:space="0" w:color="CCCCCC"/>
              <w:left w:val="nil"/>
              <w:bottom w:val="outset" w:sz="8" w:space="0" w:color="CCCCCC"/>
              <w:right w:val="outset" w:sz="8" w:space="0" w:color="CCCCCC"/>
            </w:tcBorders>
            <w:vAlign w:val="center"/>
            <w:hideMark/>
          </w:tcPr>
          <w:p w:rsidR="00C936C3" w:rsidRPr="00C936C3" w:rsidRDefault="00C936C3" w:rsidP="00C936C3">
            <w:pPr>
              <w:spacing w:after="0" w:line="240" w:lineRule="auto"/>
              <w:rPr>
                <w:rFonts w:ascii="Times New Roman" w:eastAsia="Times New Roman" w:hAnsi="Times New Roman" w:cs="Times New Roman"/>
                <w:sz w:val="24"/>
                <w:szCs w:val="24"/>
              </w:rPr>
            </w:pPr>
          </w:p>
        </w:tc>
        <w:tc>
          <w:tcPr>
            <w:tcW w:w="730" w:type="dxa"/>
            <w:tcBorders>
              <w:top w:val="nil"/>
              <w:left w:val="nil"/>
              <w:bottom w:val="outset" w:sz="8" w:space="0" w:color="CCCCCC"/>
              <w:right w:val="outset" w:sz="8" w:space="0" w:color="CCCCCC"/>
            </w:tcBorders>
            <w:vAlign w:val="center"/>
            <w:hideMark/>
          </w:tcPr>
          <w:p w:rsidR="00C936C3" w:rsidRPr="00C936C3" w:rsidRDefault="00C936C3" w:rsidP="00C936C3">
            <w:pPr>
              <w:spacing w:before="100" w:beforeAutospacing="1" w:after="0" w:line="240" w:lineRule="auto"/>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Выс.</w:t>
            </w:r>
          </w:p>
        </w:tc>
        <w:tc>
          <w:tcPr>
            <w:tcW w:w="812" w:type="dxa"/>
            <w:tcBorders>
              <w:top w:val="nil"/>
              <w:left w:val="nil"/>
              <w:bottom w:val="outset" w:sz="8" w:space="0" w:color="CCCCCC"/>
              <w:right w:val="outset" w:sz="8" w:space="0" w:color="CCCCCC"/>
            </w:tcBorders>
            <w:vAlign w:val="center"/>
            <w:hideMark/>
          </w:tcPr>
          <w:p w:rsidR="00C936C3" w:rsidRPr="00C936C3" w:rsidRDefault="00C936C3" w:rsidP="00C936C3">
            <w:pPr>
              <w:spacing w:before="100" w:beforeAutospacing="1" w:after="0" w:line="240" w:lineRule="auto"/>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Сред.</w:t>
            </w:r>
          </w:p>
          <w:p w:rsidR="00C936C3" w:rsidRPr="00C936C3" w:rsidRDefault="00C936C3" w:rsidP="00C936C3">
            <w:pPr>
              <w:spacing w:before="100" w:beforeAutospacing="1" w:after="0" w:line="240" w:lineRule="auto"/>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спец.</w:t>
            </w:r>
          </w:p>
        </w:tc>
        <w:tc>
          <w:tcPr>
            <w:tcW w:w="783" w:type="dxa"/>
            <w:tcBorders>
              <w:top w:val="nil"/>
              <w:left w:val="nil"/>
              <w:bottom w:val="outset" w:sz="8" w:space="0" w:color="CCCCCC"/>
              <w:right w:val="outset" w:sz="8" w:space="0" w:color="CCCCCC"/>
            </w:tcBorders>
            <w:vAlign w:val="center"/>
            <w:hideMark/>
          </w:tcPr>
          <w:p w:rsidR="00C936C3" w:rsidRPr="00C936C3" w:rsidRDefault="00C936C3" w:rsidP="00C936C3">
            <w:pPr>
              <w:spacing w:before="100" w:beforeAutospacing="1" w:after="0" w:line="240" w:lineRule="auto"/>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В т.ч.</w:t>
            </w:r>
          </w:p>
          <w:p w:rsidR="00C936C3" w:rsidRPr="00C936C3" w:rsidRDefault="00C936C3" w:rsidP="00C936C3">
            <w:pPr>
              <w:spacing w:before="100" w:beforeAutospacing="1" w:after="0" w:line="240" w:lineRule="auto"/>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пед.</w:t>
            </w:r>
          </w:p>
        </w:tc>
        <w:tc>
          <w:tcPr>
            <w:tcW w:w="812" w:type="dxa"/>
            <w:tcBorders>
              <w:top w:val="nil"/>
              <w:left w:val="nil"/>
              <w:bottom w:val="outset" w:sz="8" w:space="0" w:color="CCCCCC"/>
              <w:right w:val="outset" w:sz="8" w:space="0" w:color="CCCCCC"/>
            </w:tcBorders>
            <w:vAlign w:val="center"/>
            <w:hideMark/>
          </w:tcPr>
          <w:p w:rsidR="00C936C3" w:rsidRPr="00C936C3" w:rsidRDefault="00C936C3" w:rsidP="00C936C3">
            <w:pPr>
              <w:spacing w:before="100" w:beforeAutospacing="1" w:after="0" w:line="240" w:lineRule="auto"/>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Сред.</w:t>
            </w:r>
          </w:p>
        </w:tc>
        <w:tc>
          <w:tcPr>
            <w:tcW w:w="790" w:type="dxa"/>
            <w:tcBorders>
              <w:top w:val="nil"/>
              <w:left w:val="nil"/>
              <w:bottom w:val="outset" w:sz="8" w:space="0" w:color="CCCCCC"/>
              <w:right w:val="outset" w:sz="8" w:space="0" w:color="CCCCCC"/>
            </w:tcBorders>
            <w:vAlign w:val="center"/>
            <w:hideMark/>
          </w:tcPr>
          <w:p w:rsidR="00C936C3" w:rsidRPr="00C936C3" w:rsidRDefault="00C936C3" w:rsidP="00C936C3">
            <w:pPr>
              <w:spacing w:before="100" w:beforeAutospacing="1" w:after="0" w:line="240" w:lineRule="auto"/>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Выс.</w:t>
            </w:r>
          </w:p>
        </w:tc>
        <w:tc>
          <w:tcPr>
            <w:tcW w:w="801" w:type="dxa"/>
            <w:tcBorders>
              <w:top w:val="nil"/>
              <w:left w:val="nil"/>
              <w:bottom w:val="outset" w:sz="8" w:space="0" w:color="CCCCCC"/>
              <w:right w:val="outset" w:sz="8" w:space="0" w:color="CCCCCC"/>
            </w:tcBorders>
            <w:vAlign w:val="center"/>
            <w:hideMark/>
          </w:tcPr>
          <w:p w:rsidR="00C936C3" w:rsidRPr="00C936C3" w:rsidRDefault="00C936C3" w:rsidP="00C936C3">
            <w:pPr>
              <w:spacing w:before="100" w:beforeAutospacing="1" w:after="0" w:line="240" w:lineRule="auto"/>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Перв.</w:t>
            </w:r>
          </w:p>
        </w:tc>
        <w:tc>
          <w:tcPr>
            <w:tcW w:w="794" w:type="dxa"/>
            <w:tcBorders>
              <w:top w:val="nil"/>
              <w:left w:val="nil"/>
              <w:bottom w:val="outset" w:sz="8" w:space="0" w:color="CCCCCC"/>
              <w:right w:val="outset" w:sz="8" w:space="0" w:color="CCCCCC"/>
            </w:tcBorders>
            <w:vAlign w:val="center"/>
            <w:hideMark/>
          </w:tcPr>
          <w:p w:rsidR="00C936C3" w:rsidRPr="00C936C3" w:rsidRDefault="00C936C3" w:rsidP="00C936C3">
            <w:pPr>
              <w:spacing w:before="100" w:beforeAutospacing="1" w:after="0" w:line="240" w:lineRule="auto"/>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Втор.</w:t>
            </w:r>
          </w:p>
        </w:tc>
        <w:tc>
          <w:tcPr>
            <w:tcW w:w="812" w:type="dxa"/>
            <w:tcBorders>
              <w:top w:val="nil"/>
              <w:left w:val="nil"/>
              <w:bottom w:val="outset" w:sz="8" w:space="0" w:color="CCCCCC"/>
              <w:right w:val="outset" w:sz="8" w:space="0" w:color="CCCCCC"/>
            </w:tcBorders>
            <w:vAlign w:val="center"/>
            <w:hideMark/>
          </w:tcPr>
          <w:p w:rsidR="00C936C3" w:rsidRPr="00C936C3" w:rsidRDefault="00C936C3" w:rsidP="00C936C3">
            <w:pPr>
              <w:spacing w:before="100" w:beforeAutospacing="1" w:after="0" w:line="240" w:lineRule="auto"/>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Б/кат.</w:t>
            </w:r>
          </w:p>
        </w:tc>
      </w:tr>
      <w:tr w:rsidR="00C936C3" w:rsidRPr="00C936C3" w:rsidTr="00C936C3">
        <w:tc>
          <w:tcPr>
            <w:tcW w:w="1816" w:type="dxa"/>
            <w:tcBorders>
              <w:top w:val="nil"/>
              <w:left w:val="outset" w:sz="8" w:space="0" w:color="CCCCCC"/>
              <w:bottom w:val="outset" w:sz="8" w:space="0" w:color="CCCCCC"/>
              <w:right w:val="outset" w:sz="8" w:space="0" w:color="CCCCCC"/>
            </w:tcBorders>
            <w:vAlign w:val="center"/>
            <w:hideMark/>
          </w:tcPr>
          <w:p w:rsidR="00C936C3" w:rsidRPr="00C936C3" w:rsidRDefault="00C936C3" w:rsidP="00C936C3">
            <w:pPr>
              <w:spacing w:before="100" w:beforeAutospacing="1" w:after="0" w:line="240" w:lineRule="auto"/>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воспитатель</w:t>
            </w:r>
          </w:p>
        </w:tc>
        <w:tc>
          <w:tcPr>
            <w:tcW w:w="1220" w:type="dxa"/>
            <w:tcBorders>
              <w:top w:val="nil"/>
              <w:left w:val="nil"/>
              <w:bottom w:val="outset" w:sz="8" w:space="0" w:color="CCCCCC"/>
              <w:right w:val="outset" w:sz="8" w:space="0" w:color="CCCCCC"/>
            </w:tcBorders>
            <w:vAlign w:val="center"/>
            <w:hideMark/>
          </w:tcPr>
          <w:p w:rsidR="00C936C3" w:rsidRPr="00C936C3" w:rsidRDefault="00C936C3" w:rsidP="00C936C3">
            <w:pPr>
              <w:spacing w:before="100" w:beforeAutospacing="1" w:after="0" w:line="240" w:lineRule="auto"/>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2</w:t>
            </w:r>
          </w:p>
        </w:tc>
        <w:tc>
          <w:tcPr>
            <w:tcW w:w="730" w:type="dxa"/>
            <w:tcBorders>
              <w:top w:val="nil"/>
              <w:left w:val="nil"/>
              <w:bottom w:val="outset" w:sz="8" w:space="0" w:color="CCCCCC"/>
              <w:right w:val="outset" w:sz="8" w:space="0" w:color="CCCCCC"/>
            </w:tcBorders>
            <w:vAlign w:val="center"/>
            <w:hideMark/>
          </w:tcPr>
          <w:p w:rsidR="00C936C3" w:rsidRPr="00C936C3" w:rsidRDefault="00C936C3" w:rsidP="00C936C3">
            <w:pPr>
              <w:spacing w:before="100" w:beforeAutospacing="1" w:after="0" w:line="240" w:lineRule="auto"/>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1</w:t>
            </w:r>
          </w:p>
        </w:tc>
        <w:tc>
          <w:tcPr>
            <w:tcW w:w="812" w:type="dxa"/>
            <w:tcBorders>
              <w:top w:val="nil"/>
              <w:left w:val="nil"/>
              <w:bottom w:val="outset" w:sz="8" w:space="0" w:color="CCCCCC"/>
              <w:right w:val="outset" w:sz="8" w:space="0" w:color="CCCCCC"/>
            </w:tcBorders>
            <w:vAlign w:val="center"/>
            <w:hideMark/>
          </w:tcPr>
          <w:p w:rsidR="00C936C3" w:rsidRPr="00C936C3" w:rsidRDefault="00C936C3" w:rsidP="00C936C3">
            <w:pPr>
              <w:spacing w:before="100" w:beforeAutospacing="1" w:after="0" w:line="240" w:lineRule="auto"/>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1</w:t>
            </w:r>
          </w:p>
        </w:tc>
        <w:tc>
          <w:tcPr>
            <w:tcW w:w="783" w:type="dxa"/>
            <w:tcBorders>
              <w:top w:val="nil"/>
              <w:left w:val="nil"/>
              <w:bottom w:val="outset" w:sz="8" w:space="0" w:color="CCCCCC"/>
              <w:right w:val="outset" w:sz="8" w:space="0" w:color="CCCCCC"/>
            </w:tcBorders>
            <w:vAlign w:val="center"/>
            <w:hideMark/>
          </w:tcPr>
          <w:p w:rsidR="00C936C3" w:rsidRPr="00C936C3" w:rsidRDefault="00C936C3" w:rsidP="00C936C3">
            <w:pPr>
              <w:spacing w:before="100" w:beforeAutospacing="1" w:after="0" w:line="240" w:lineRule="auto"/>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2</w:t>
            </w:r>
          </w:p>
        </w:tc>
        <w:tc>
          <w:tcPr>
            <w:tcW w:w="812" w:type="dxa"/>
            <w:tcBorders>
              <w:top w:val="nil"/>
              <w:left w:val="nil"/>
              <w:bottom w:val="outset" w:sz="8" w:space="0" w:color="CCCCCC"/>
              <w:right w:val="outset" w:sz="8" w:space="0" w:color="CCCCCC"/>
            </w:tcBorders>
            <w:vAlign w:val="center"/>
            <w:hideMark/>
          </w:tcPr>
          <w:p w:rsidR="00C936C3" w:rsidRPr="00C936C3" w:rsidRDefault="00C936C3" w:rsidP="00C936C3">
            <w:pPr>
              <w:spacing w:before="100" w:beforeAutospacing="1" w:after="0" w:line="240" w:lineRule="auto"/>
              <w:rPr>
                <w:rFonts w:ascii="Times New Roman" w:eastAsia="Times New Roman" w:hAnsi="Times New Roman" w:cs="Times New Roman"/>
                <w:sz w:val="24"/>
                <w:szCs w:val="24"/>
              </w:rPr>
            </w:pPr>
          </w:p>
        </w:tc>
        <w:tc>
          <w:tcPr>
            <w:tcW w:w="790" w:type="dxa"/>
            <w:tcBorders>
              <w:top w:val="nil"/>
              <w:left w:val="nil"/>
              <w:bottom w:val="outset" w:sz="8" w:space="0" w:color="CCCCCC"/>
              <w:right w:val="outset" w:sz="8" w:space="0" w:color="CCCCCC"/>
            </w:tcBorders>
            <w:vAlign w:val="center"/>
            <w:hideMark/>
          </w:tcPr>
          <w:p w:rsidR="00C936C3" w:rsidRPr="00C936C3" w:rsidRDefault="00C936C3" w:rsidP="00C936C3">
            <w:pPr>
              <w:spacing w:before="100" w:beforeAutospacing="1" w:after="0" w:line="240" w:lineRule="auto"/>
              <w:rPr>
                <w:rFonts w:ascii="Times New Roman" w:eastAsia="Times New Roman" w:hAnsi="Times New Roman" w:cs="Times New Roman"/>
                <w:sz w:val="24"/>
                <w:szCs w:val="24"/>
              </w:rPr>
            </w:pPr>
          </w:p>
        </w:tc>
        <w:tc>
          <w:tcPr>
            <w:tcW w:w="801" w:type="dxa"/>
            <w:tcBorders>
              <w:top w:val="nil"/>
              <w:left w:val="nil"/>
              <w:bottom w:val="outset" w:sz="8" w:space="0" w:color="CCCCCC"/>
              <w:right w:val="outset" w:sz="8" w:space="0" w:color="CCCCCC"/>
            </w:tcBorders>
            <w:vAlign w:val="center"/>
            <w:hideMark/>
          </w:tcPr>
          <w:p w:rsidR="00C936C3" w:rsidRPr="00C936C3" w:rsidRDefault="00C936C3" w:rsidP="00C936C3">
            <w:pPr>
              <w:spacing w:before="100" w:beforeAutospacing="1" w:after="0" w:line="240" w:lineRule="auto"/>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2</w:t>
            </w:r>
          </w:p>
        </w:tc>
        <w:tc>
          <w:tcPr>
            <w:tcW w:w="794" w:type="dxa"/>
            <w:tcBorders>
              <w:top w:val="nil"/>
              <w:left w:val="nil"/>
              <w:bottom w:val="outset" w:sz="8" w:space="0" w:color="CCCCCC"/>
              <w:right w:val="outset" w:sz="8" w:space="0" w:color="CCCCCC"/>
            </w:tcBorders>
            <w:vAlign w:val="center"/>
            <w:hideMark/>
          </w:tcPr>
          <w:p w:rsidR="00C936C3" w:rsidRPr="00C936C3" w:rsidRDefault="00C936C3" w:rsidP="00C936C3">
            <w:pPr>
              <w:spacing w:before="100" w:beforeAutospacing="1" w:after="0" w:line="240" w:lineRule="auto"/>
              <w:rPr>
                <w:rFonts w:ascii="Times New Roman" w:eastAsia="Times New Roman" w:hAnsi="Times New Roman" w:cs="Times New Roman"/>
                <w:sz w:val="24"/>
                <w:szCs w:val="24"/>
              </w:rPr>
            </w:pPr>
          </w:p>
        </w:tc>
        <w:tc>
          <w:tcPr>
            <w:tcW w:w="812" w:type="dxa"/>
            <w:tcBorders>
              <w:top w:val="nil"/>
              <w:left w:val="nil"/>
              <w:bottom w:val="outset" w:sz="8" w:space="0" w:color="CCCCCC"/>
              <w:right w:val="outset" w:sz="8" w:space="0" w:color="CCCCCC"/>
            </w:tcBorders>
            <w:vAlign w:val="center"/>
            <w:hideMark/>
          </w:tcPr>
          <w:p w:rsidR="00C936C3" w:rsidRPr="00C936C3" w:rsidRDefault="00C936C3" w:rsidP="00C936C3">
            <w:pPr>
              <w:spacing w:before="100" w:beforeAutospacing="1" w:after="0" w:line="240" w:lineRule="auto"/>
              <w:rPr>
                <w:rFonts w:ascii="Times New Roman" w:eastAsia="Times New Roman" w:hAnsi="Times New Roman" w:cs="Times New Roman"/>
                <w:sz w:val="24"/>
                <w:szCs w:val="24"/>
              </w:rPr>
            </w:pPr>
          </w:p>
        </w:tc>
      </w:tr>
      <w:tr w:rsidR="00C936C3" w:rsidRPr="00C936C3" w:rsidTr="00C936C3">
        <w:tc>
          <w:tcPr>
            <w:tcW w:w="1816" w:type="dxa"/>
            <w:tcBorders>
              <w:top w:val="nil"/>
              <w:left w:val="outset" w:sz="8" w:space="0" w:color="CCCCCC"/>
              <w:bottom w:val="outset" w:sz="8" w:space="0" w:color="CCCCCC"/>
              <w:right w:val="outset" w:sz="8" w:space="0" w:color="CCCCCC"/>
            </w:tcBorders>
            <w:vAlign w:val="center"/>
            <w:hideMark/>
          </w:tcPr>
          <w:p w:rsidR="00C936C3" w:rsidRPr="00C936C3" w:rsidRDefault="00C936C3" w:rsidP="00C936C3">
            <w:pPr>
              <w:spacing w:before="100" w:beforeAutospacing="1" w:after="0" w:line="240" w:lineRule="auto"/>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Музыкальный руководитель</w:t>
            </w:r>
          </w:p>
        </w:tc>
        <w:tc>
          <w:tcPr>
            <w:tcW w:w="1220" w:type="dxa"/>
            <w:tcBorders>
              <w:top w:val="nil"/>
              <w:left w:val="nil"/>
              <w:bottom w:val="outset" w:sz="8" w:space="0" w:color="CCCCCC"/>
              <w:right w:val="outset" w:sz="8" w:space="0" w:color="CCCCCC"/>
            </w:tcBorders>
            <w:vAlign w:val="center"/>
            <w:hideMark/>
          </w:tcPr>
          <w:p w:rsidR="00C936C3" w:rsidRPr="00C936C3" w:rsidRDefault="00C936C3" w:rsidP="00C936C3">
            <w:pPr>
              <w:spacing w:before="100" w:beforeAutospacing="1" w:after="0" w:line="240" w:lineRule="auto"/>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1</w:t>
            </w:r>
          </w:p>
        </w:tc>
        <w:tc>
          <w:tcPr>
            <w:tcW w:w="730" w:type="dxa"/>
            <w:tcBorders>
              <w:top w:val="nil"/>
              <w:left w:val="nil"/>
              <w:bottom w:val="outset" w:sz="8" w:space="0" w:color="CCCCCC"/>
              <w:right w:val="outset" w:sz="8" w:space="0" w:color="CCCCCC"/>
            </w:tcBorders>
            <w:vAlign w:val="center"/>
            <w:hideMark/>
          </w:tcPr>
          <w:p w:rsidR="00C936C3" w:rsidRPr="00C936C3" w:rsidRDefault="00C936C3" w:rsidP="00C936C3">
            <w:pPr>
              <w:spacing w:before="100" w:beforeAutospacing="1" w:after="0" w:line="240" w:lineRule="auto"/>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1</w:t>
            </w:r>
          </w:p>
        </w:tc>
        <w:tc>
          <w:tcPr>
            <w:tcW w:w="812" w:type="dxa"/>
            <w:tcBorders>
              <w:top w:val="nil"/>
              <w:left w:val="nil"/>
              <w:bottom w:val="outset" w:sz="8" w:space="0" w:color="CCCCCC"/>
              <w:right w:val="outset" w:sz="8" w:space="0" w:color="CCCCCC"/>
            </w:tcBorders>
            <w:vAlign w:val="center"/>
            <w:hideMark/>
          </w:tcPr>
          <w:p w:rsidR="00C936C3" w:rsidRPr="00C936C3" w:rsidRDefault="00C936C3" w:rsidP="00C936C3">
            <w:pPr>
              <w:spacing w:before="100" w:beforeAutospacing="1" w:after="0" w:line="240" w:lineRule="auto"/>
              <w:rPr>
                <w:rFonts w:ascii="Times New Roman" w:eastAsia="Times New Roman" w:hAnsi="Times New Roman" w:cs="Times New Roman"/>
                <w:sz w:val="24"/>
                <w:szCs w:val="24"/>
              </w:rPr>
            </w:pPr>
          </w:p>
        </w:tc>
        <w:tc>
          <w:tcPr>
            <w:tcW w:w="783" w:type="dxa"/>
            <w:tcBorders>
              <w:top w:val="nil"/>
              <w:left w:val="nil"/>
              <w:bottom w:val="outset" w:sz="8" w:space="0" w:color="CCCCCC"/>
              <w:right w:val="outset" w:sz="8" w:space="0" w:color="CCCCCC"/>
            </w:tcBorders>
            <w:vAlign w:val="center"/>
            <w:hideMark/>
          </w:tcPr>
          <w:p w:rsidR="00C936C3" w:rsidRPr="00C936C3" w:rsidRDefault="00C936C3" w:rsidP="00C936C3">
            <w:pPr>
              <w:spacing w:before="100" w:beforeAutospacing="1" w:after="0" w:line="240" w:lineRule="auto"/>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1</w:t>
            </w:r>
          </w:p>
        </w:tc>
        <w:tc>
          <w:tcPr>
            <w:tcW w:w="812" w:type="dxa"/>
            <w:tcBorders>
              <w:top w:val="nil"/>
              <w:left w:val="nil"/>
              <w:bottom w:val="outset" w:sz="8" w:space="0" w:color="CCCCCC"/>
              <w:right w:val="outset" w:sz="8" w:space="0" w:color="CCCCCC"/>
            </w:tcBorders>
            <w:vAlign w:val="center"/>
            <w:hideMark/>
          </w:tcPr>
          <w:p w:rsidR="00C936C3" w:rsidRPr="00C936C3" w:rsidRDefault="00C936C3" w:rsidP="00C936C3">
            <w:pPr>
              <w:spacing w:before="100" w:beforeAutospacing="1" w:after="0" w:line="240" w:lineRule="auto"/>
              <w:rPr>
                <w:rFonts w:ascii="Times New Roman" w:eastAsia="Times New Roman" w:hAnsi="Times New Roman" w:cs="Times New Roman"/>
                <w:sz w:val="24"/>
                <w:szCs w:val="24"/>
              </w:rPr>
            </w:pPr>
          </w:p>
        </w:tc>
        <w:tc>
          <w:tcPr>
            <w:tcW w:w="790" w:type="dxa"/>
            <w:tcBorders>
              <w:top w:val="nil"/>
              <w:left w:val="nil"/>
              <w:bottom w:val="outset" w:sz="8" w:space="0" w:color="CCCCCC"/>
              <w:right w:val="outset" w:sz="8" w:space="0" w:color="CCCCCC"/>
            </w:tcBorders>
            <w:vAlign w:val="center"/>
            <w:hideMark/>
          </w:tcPr>
          <w:p w:rsidR="00C936C3" w:rsidRPr="00C936C3" w:rsidRDefault="00C936C3" w:rsidP="00C936C3">
            <w:pPr>
              <w:spacing w:before="100" w:beforeAutospacing="1" w:after="0" w:line="240" w:lineRule="auto"/>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1</w:t>
            </w:r>
          </w:p>
        </w:tc>
        <w:tc>
          <w:tcPr>
            <w:tcW w:w="801" w:type="dxa"/>
            <w:tcBorders>
              <w:top w:val="nil"/>
              <w:left w:val="nil"/>
              <w:bottom w:val="outset" w:sz="8" w:space="0" w:color="CCCCCC"/>
              <w:right w:val="outset" w:sz="8" w:space="0" w:color="CCCCCC"/>
            </w:tcBorders>
            <w:vAlign w:val="center"/>
            <w:hideMark/>
          </w:tcPr>
          <w:p w:rsidR="00C936C3" w:rsidRPr="00C936C3" w:rsidRDefault="00C936C3" w:rsidP="00C936C3">
            <w:pPr>
              <w:spacing w:before="100" w:beforeAutospacing="1" w:after="0" w:line="240" w:lineRule="auto"/>
              <w:rPr>
                <w:rFonts w:ascii="Times New Roman" w:eastAsia="Times New Roman" w:hAnsi="Times New Roman" w:cs="Times New Roman"/>
                <w:sz w:val="24"/>
                <w:szCs w:val="24"/>
              </w:rPr>
            </w:pPr>
          </w:p>
        </w:tc>
        <w:tc>
          <w:tcPr>
            <w:tcW w:w="794" w:type="dxa"/>
            <w:tcBorders>
              <w:top w:val="nil"/>
              <w:left w:val="nil"/>
              <w:bottom w:val="outset" w:sz="8" w:space="0" w:color="CCCCCC"/>
              <w:right w:val="outset" w:sz="8" w:space="0" w:color="CCCCCC"/>
            </w:tcBorders>
            <w:vAlign w:val="center"/>
            <w:hideMark/>
          </w:tcPr>
          <w:p w:rsidR="00C936C3" w:rsidRPr="00C936C3" w:rsidRDefault="00C936C3" w:rsidP="00C936C3">
            <w:pPr>
              <w:spacing w:before="100" w:beforeAutospacing="1" w:after="0" w:line="240" w:lineRule="auto"/>
              <w:rPr>
                <w:rFonts w:ascii="Times New Roman" w:eastAsia="Times New Roman" w:hAnsi="Times New Roman" w:cs="Times New Roman"/>
                <w:sz w:val="24"/>
                <w:szCs w:val="24"/>
              </w:rPr>
            </w:pPr>
          </w:p>
        </w:tc>
        <w:tc>
          <w:tcPr>
            <w:tcW w:w="812" w:type="dxa"/>
            <w:tcBorders>
              <w:top w:val="nil"/>
              <w:left w:val="nil"/>
              <w:bottom w:val="outset" w:sz="8" w:space="0" w:color="CCCCCC"/>
              <w:right w:val="outset" w:sz="8" w:space="0" w:color="CCCCCC"/>
            </w:tcBorders>
            <w:vAlign w:val="center"/>
            <w:hideMark/>
          </w:tcPr>
          <w:p w:rsidR="00C936C3" w:rsidRPr="00C936C3" w:rsidRDefault="00C936C3" w:rsidP="00C936C3">
            <w:pPr>
              <w:spacing w:before="100" w:beforeAutospacing="1" w:after="0" w:line="240" w:lineRule="auto"/>
              <w:rPr>
                <w:rFonts w:ascii="Times New Roman" w:eastAsia="Times New Roman" w:hAnsi="Times New Roman" w:cs="Times New Roman"/>
                <w:sz w:val="24"/>
                <w:szCs w:val="24"/>
              </w:rPr>
            </w:pPr>
          </w:p>
        </w:tc>
      </w:tr>
    </w:tbl>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Стажевые показатели</w:t>
      </w:r>
    </w:p>
    <w:tbl>
      <w:tblPr>
        <w:tblW w:w="0" w:type="auto"/>
        <w:jc w:val="center"/>
        <w:tblBorders>
          <w:top w:val="inset" w:sz="8" w:space="0" w:color="CCCCCC"/>
          <w:left w:val="inset" w:sz="8" w:space="0" w:color="CCCCCC"/>
          <w:bottom w:val="inset" w:sz="8" w:space="0" w:color="CCCCCC"/>
          <w:right w:val="inset" w:sz="8" w:space="0" w:color="CCCCCC"/>
        </w:tblBorders>
        <w:tblCellMar>
          <w:top w:w="15" w:type="dxa"/>
          <w:left w:w="15" w:type="dxa"/>
          <w:bottom w:w="15" w:type="dxa"/>
          <w:right w:w="15" w:type="dxa"/>
        </w:tblCellMar>
        <w:tblLook w:val="04A0"/>
      </w:tblPr>
      <w:tblGrid>
        <w:gridCol w:w="1873"/>
        <w:gridCol w:w="1869"/>
        <w:gridCol w:w="1869"/>
        <w:gridCol w:w="1869"/>
        <w:gridCol w:w="1905"/>
      </w:tblGrid>
      <w:tr w:rsidR="00C936C3" w:rsidRPr="00C936C3" w:rsidTr="00C936C3">
        <w:trPr>
          <w:jc w:val="center"/>
        </w:trPr>
        <w:tc>
          <w:tcPr>
            <w:tcW w:w="1885" w:type="dxa"/>
            <w:tcBorders>
              <w:top w:val="outset" w:sz="8" w:space="0" w:color="CCCCCC"/>
              <w:left w:val="outset" w:sz="8" w:space="0" w:color="CCCCCC"/>
              <w:bottom w:val="outset" w:sz="8" w:space="0" w:color="CCCCCC"/>
              <w:right w:val="outset" w:sz="8" w:space="0" w:color="CCCCCC"/>
            </w:tcBorders>
            <w:vAlign w:val="center"/>
            <w:hideMark/>
          </w:tcPr>
          <w:p w:rsidR="00C936C3" w:rsidRPr="00C936C3" w:rsidRDefault="00C936C3" w:rsidP="00C936C3">
            <w:pPr>
              <w:spacing w:before="100" w:beforeAutospacing="1" w:after="0" w:line="240" w:lineRule="auto"/>
              <w:rPr>
                <w:rFonts w:ascii="Times New Roman" w:eastAsia="Times New Roman" w:hAnsi="Times New Roman" w:cs="Times New Roman"/>
                <w:sz w:val="24"/>
                <w:szCs w:val="24"/>
              </w:rPr>
            </w:pPr>
            <w:r w:rsidRPr="00C936C3">
              <w:rPr>
                <w:rFonts w:ascii="Times New Roman" w:eastAsia="Times New Roman" w:hAnsi="Times New Roman" w:cs="Times New Roman"/>
                <w:b/>
                <w:bCs/>
                <w:sz w:val="24"/>
                <w:szCs w:val="24"/>
              </w:rPr>
              <w:t>0- 5 лет</w:t>
            </w:r>
          </w:p>
        </w:tc>
        <w:tc>
          <w:tcPr>
            <w:tcW w:w="1882" w:type="dxa"/>
            <w:tcBorders>
              <w:top w:val="outset" w:sz="8" w:space="0" w:color="CCCCCC"/>
              <w:left w:val="nil"/>
              <w:bottom w:val="outset" w:sz="8" w:space="0" w:color="CCCCCC"/>
              <w:right w:val="outset" w:sz="8" w:space="0" w:color="CCCCCC"/>
            </w:tcBorders>
            <w:vAlign w:val="center"/>
            <w:hideMark/>
          </w:tcPr>
          <w:p w:rsidR="00C936C3" w:rsidRPr="00C936C3" w:rsidRDefault="00C936C3" w:rsidP="00C936C3">
            <w:pPr>
              <w:spacing w:before="100" w:beforeAutospacing="1" w:after="0" w:line="240" w:lineRule="auto"/>
              <w:rPr>
                <w:rFonts w:ascii="Times New Roman" w:eastAsia="Times New Roman" w:hAnsi="Times New Roman" w:cs="Times New Roman"/>
                <w:sz w:val="24"/>
                <w:szCs w:val="24"/>
              </w:rPr>
            </w:pPr>
            <w:r w:rsidRPr="00C936C3">
              <w:rPr>
                <w:rFonts w:ascii="Times New Roman" w:eastAsia="Times New Roman" w:hAnsi="Times New Roman" w:cs="Times New Roman"/>
                <w:b/>
                <w:bCs/>
                <w:sz w:val="24"/>
                <w:szCs w:val="24"/>
              </w:rPr>
              <w:t>5 – 10 лет</w:t>
            </w:r>
          </w:p>
        </w:tc>
        <w:tc>
          <w:tcPr>
            <w:tcW w:w="1882" w:type="dxa"/>
            <w:tcBorders>
              <w:top w:val="outset" w:sz="8" w:space="0" w:color="CCCCCC"/>
              <w:left w:val="nil"/>
              <w:bottom w:val="outset" w:sz="8" w:space="0" w:color="CCCCCC"/>
              <w:right w:val="outset" w:sz="8" w:space="0" w:color="CCCCCC"/>
            </w:tcBorders>
            <w:vAlign w:val="center"/>
            <w:hideMark/>
          </w:tcPr>
          <w:p w:rsidR="00C936C3" w:rsidRPr="00C936C3" w:rsidRDefault="00C936C3" w:rsidP="00C936C3">
            <w:pPr>
              <w:spacing w:before="100" w:beforeAutospacing="1" w:after="0" w:line="240" w:lineRule="auto"/>
              <w:rPr>
                <w:rFonts w:ascii="Times New Roman" w:eastAsia="Times New Roman" w:hAnsi="Times New Roman" w:cs="Times New Roman"/>
                <w:sz w:val="24"/>
                <w:szCs w:val="24"/>
              </w:rPr>
            </w:pPr>
            <w:r w:rsidRPr="00C936C3">
              <w:rPr>
                <w:rFonts w:ascii="Times New Roman" w:eastAsia="Times New Roman" w:hAnsi="Times New Roman" w:cs="Times New Roman"/>
                <w:b/>
                <w:bCs/>
                <w:sz w:val="24"/>
                <w:szCs w:val="24"/>
              </w:rPr>
              <w:t>10-15 лет</w:t>
            </w:r>
          </w:p>
        </w:tc>
        <w:tc>
          <w:tcPr>
            <w:tcW w:w="1882" w:type="dxa"/>
            <w:tcBorders>
              <w:top w:val="outset" w:sz="8" w:space="0" w:color="CCCCCC"/>
              <w:left w:val="nil"/>
              <w:bottom w:val="outset" w:sz="8" w:space="0" w:color="CCCCCC"/>
              <w:right w:val="outset" w:sz="8" w:space="0" w:color="CCCCCC"/>
            </w:tcBorders>
            <w:vAlign w:val="center"/>
            <w:hideMark/>
          </w:tcPr>
          <w:p w:rsidR="00C936C3" w:rsidRPr="00C936C3" w:rsidRDefault="00C936C3" w:rsidP="00C936C3">
            <w:pPr>
              <w:spacing w:before="100" w:beforeAutospacing="1" w:after="0" w:line="240" w:lineRule="auto"/>
              <w:rPr>
                <w:rFonts w:ascii="Times New Roman" w:eastAsia="Times New Roman" w:hAnsi="Times New Roman" w:cs="Times New Roman"/>
                <w:sz w:val="24"/>
                <w:szCs w:val="24"/>
              </w:rPr>
            </w:pPr>
            <w:r w:rsidRPr="00C936C3">
              <w:rPr>
                <w:rFonts w:ascii="Times New Roman" w:eastAsia="Times New Roman" w:hAnsi="Times New Roman" w:cs="Times New Roman"/>
                <w:b/>
                <w:bCs/>
                <w:sz w:val="24"/>
                <w:szCs w:val="24"/>
              </w:rPr>
              <w:t>15-20 лет</w:t>
            </w:r>
          </w:p>
        </w:tc>
        <w:tc>
          <w:tcPr>
            <w:tcW w:w="1914" w:type="dxa"/>
            <w:tcBorders>
              <w:top w:val="outset" w:sz="8" w:space="0" w:color="CCCCCC"/>
              <w:left w:val="nil"/>
              <w:bottom w:val="outset" w:sz="8" w:space="0" w:color="CCCCCC"/>
              <w:right w:val="outset" w:sz="8" w:space="0" w:color="CCCCCC"/>
            </w:tcBorders>
            <w:vAlign w:val="center"/>
            <w:hideMark/>
          </w:tcPr>
          <w:p w:rsidR="00C936C3" w:rsidRPr="00C936C3" w:rsidRDefault="00C936C3" w:rsidP="00C936C3">
            <w:pPr>
              <w:spacing w:before="100" w:beforeAutospacing="1" w:after="0" w:line="240" w:lineRule="auto"/>
              <w:rPr>
                <w:rFonts w:ascii="Times New Roman" w:eastAsia="Times New Roman" w:hAnsi="Times New Roman" w:cs="Times New Roman"/>
                <w:sz w:val="24"/>
                <w:szCs w:val="24"/>
              </w:rPr>
            </w:pPr>
            <w:r w:rsidRPr="00C936C3">
              <w:rPr>
                <w:rFonts w:ascii="Times New Roman" w:eastAsia="Times New Roman" w:hAnsi="Times New Roman" w:cs="Times New Roman"/>
                <w:b/>
                <w:bCs/>
                <w:sz w:val="24"/>
                <w:szCs w:val="24"/>
              </w:rPr>
              <w:t>Свыше 20 лет</w:t>
            </w:r>
          </w:p>
        </w:tc>
      </w:tr>
      <w:tr w:rsidR="00C936C3" w:rsidRPr="00C936C3" w:rsidTr="00C936C3">
        <w:trPr>
          <w:jc w:val="center"/>
        </w:trPr>
        <w:tc>
          <w:tcPr>
            <w:tcW w:w="1885" w:type="dxa"/>
            <w:tcBorders>
              <w:top w:val="nil"/>
              <w:left w:val="outset" w:sz="8" w:space="0" w:color="CCCCCC"/>
              <w:bottom w:val="outset" w:sz="8" w:space="0" w:color="CCCCCC"/>
              <w:right w:val="outset" w:sz="8" w:space="0" w:color="CCCCCC"/>
            </w:tcBorders>
            <w:vAlign w:val="center"/>
            <w:hideMark/>
          </w:tcPr>
          <w:p w:rsidR="00C936C3" w:rsidRPr="00C936C3" w:rsidRDefault="00C936C3" w:rsidP="00C936C3">
            <w:pPr>
              <w:spacing w:before="100" w:beforeAutospacing="1" w:after="0" w:line="240" w:lineRule="auto"/>
              <w:rPr>
                <w:rFonts w:ascii="Times New Roman" w:eastAsia="Times New Roman" w:hAnsi="Times New Roman" w:cs="Times New Roman"/>
                <w:sz w:val="24"/>
                <w:szCs w:val="24"/>
              </w:rPr>
            </w:pPr>
          </w:p>
        </w:tc>
        <w:tc>
          <w:tcPr>
            <w:tcW w:w="1882" w:type="dxa"/>
            <w:tcBorders>
              <w:top w:val="nil"/>
              <w:left w:val="nil"/>
              <w:bottom w:val="outset" w:sz="8" w:space="0" w:color="CCCCCC"/>
              <w:right w:val="outset" w:sz="8" w:space="0" w:color="CCCCCC"/>
            </w:tcBorders>
            <w:vAlign w:val="center"/>
            <w:hideMark/>
          </w:tcPr>
          <w:p w:rsidR="00C936C3" w:rsidRPr="00C936C3" w:rsidRDefault="00C936C3" w:rsidP="00C936C3">
            <w:pPr>
              <w:spacing w:before="100" w:beforeAutospacing="1" w:after="0" w:line="240" w:lineRule="auto"/>
              <w:rPr>
                <w:rFonts w:ascii="Times New Roman" w:eastAsia="Times New Roman" w:hAnsi="Times New Roman" w:cs="Times New Roman"/>
                <w:sz w:val="24"/>
                <w:szCs w:val="24"/>
              </w:rPr>
            </w:pPr>
          </w:p>
        </w:tc>
        <w:tc>
          <w:tcPr>
            <w:tcW w:w="1882" w:type="dxa"/>
            <w:tcBorders>
              <w:top w:val="nil"/>
              <w:left w:val="nil"/>
              <w:bottom w:val="outset" w:sz="8" w:space="0" w:color="CCCCCC"/>
              <w:right w:val="outset" w:sz="8" w:space="0" w:color="CCCCCC"/>
            </w:tcBorders>
            <w:vAlign w:val="center"/>
            <w:hideMark/>
          </w:tcPr>
          <w:p w:rsidR="00C936C3" w:rsidRPr="00C936C3" w:rsidRDefault="00C936C3" w:rsidP="00C936C3">
            <w:pPr>
              <w:spacing w:before="100" w:beforeAutospacing="1" w:after="0" w:line="240" w:lineRule="auto"/>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1</w:t>
            </w:r>
          </w:p>
        </w:tc>
        <w:tc>
          <w:tcPr>
            <w:tcW w:w="1882" w:type="dxa"/>
            <w:tcBorders>
              <w:top w:val="nil"/>
              <w:left w:val="nil"/>
              <w:bottom w:val="outset" w:sz="8" w:space="0" w:color="CCCCCC"/>
              <w:right w:val="outset" w:sz="8" w:space="0" w:color="CCCCCC"/>
            </w:tcBorders>
            <w:vAlign w:val="center"/>
            <w:hideMark/>
          </w:tcPr>
          <w:p w:rsidR="00C936C3" w:rsidRPr="00C936C3" w:rsidRDefault="00C936C3" w:rsidP="00C936C3">
            <w:pPr>
              <w:spacing w:before="100" w:beforeAutospacing="1" w:after="0" w:line="240" w:lineRule="auto"/>
              <w:rPr>
                <w:rFonts w:ascii="Times New Roman" w:eastAsia="Times New Roman" w:hAnsi="Times New Roman" w:cs="Times New Roman"/>
                <w:sz w:val="24"/>
                <w:szCs w:val="24"/>
              </w:rPr>
            </w:pPr>
          </w:p>
        </w:tc>
        <w:tc>
          <w:tcPr>
            <w:tcW w:w="1914" w:type="dxa"/>
            <w:tcBorders>
              <w:top w:val="nil"/>
              <w:left w:val="nil"/>
              <w:bottom w:val="outset" w:sz="8" w:space="0" w:color="CCCCCC"/>
              <w:right w:val="outset" w:sz="8" w:space="0" w:color="CCCCCC"/>
            </w:tcBorders>
            <w:vAlign w:val="center"/>
            <w:hideMark/>
          </w:tcPr>
          <w:p w:rsidR="00C936C3" w:rsidRPr="00C936C3" w:rsidRDefault="00C936C3" w:rsidP="00C936C3">
            <w:pPr>
              <w:spacing w:before="100" w:beforeAutospacing="1" w:after="0" w:line="240" w:lineRule="auto"/>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2</w:t>
            </w:r>
          </w:p>
        </w:tc>
      </w:tr>
    </w:tbl>
    <w:p w:rsidR="00C936C3" w:rsidRPr="00C936C3" w:rsidRDefault="00C936C3" w:rsidP="00C936C3">
      <w:pPr>
        <w:spacing w:before="100" w:beforeAutospacing="1" w:after="0" w:line="240" w:lineRule="auto"/>
        <w:rPr>
          <w:rFonts w:ascii="Times New Roman" w:eastAsia="Times New Roman" w:hAnsi="Times New Roman" w:cs="Times New Roman"/>
          <w:sz w:val="24"/>
          <w:szCs w:val="24"/>
        </w:rPr>
      </w:pPr>
    </w:p>
    <w:p w:rsidR="00C936C3" w:rsidRPr="00C936C3" w:rsidRDefault="00C936C3" w:rsidP="00C936C3">
      <w:pPr>
        <w:spacing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b/>
          <w:bCs/>
          <w:sz w:val="24"/>
          <w:szCs w:val="24"/>
        </w:rPr>
        <w:t>10. АНАЛИЗ ДЕЯТЕЛЬНОСТИ</w:t>
      </w:r>
    </w:p>
    <w:p w:rsidR="00C936C3" w:rsidRPr="00C936C3" w:rsidRDefault="00C936C3" w:rsidP="00C936C3">
      <w:pPr>
        <w:spacing w:after="0" w:line="240" w:lineRule="auto"/>
        <w:ind w:right="75"/>
        <w:rPr>
          <w:rFonts w:ascii="Times New Roman" w:eastAsia="Times New Roman" w:hAnsi="Times New Roman" w:cs="Times New Roman"/>
          <w:sz w:val="24"/>
          <w:szCs w:val="24"/>
        </w:rPr>
      </w:pPr>
    </w:p>
    <w:p w:rsidR="00C936C3" w:rsidRPr="00C936C3" w:rsidRDefault="00C936C3" w:rsidP="00C936C3">
      <w:pPr>
        <w:spacing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b/>
          <w:bCs/>
          <w:sz w:val="24"/>
          <w:szCs w:val="24"/>
        </w:rPr>
        <w:t>Цель и задачи деятельности ДОУ</w:t>
      </w:r>
      <w:r w:rsidRPr="00C936C3">
        <w:rPr>
          <w:rFonts w:ascii="Times New Roman" w:eastAsia="Times New Roman" w:hAnsi="Times New Roman" w:cs="Times New Roman"/>
          <w:sz w:val="24"/>
          <w:szCs w:val="24"/>
        </w:rPr>
        <w:t xml:space="preserve"> по реализации Образовательной Программы определяются ФГОС дошкольного образования, Уставом ДОУ, реализуемой комплексной программой «Детский сад 2100», образовательной программой дошкольного образования «От рождения до школы» под редакцией Н.Е. Вераксы, Т.С. Комаровой, М.А. Васильевой, на основе анализа результатов предшествующей педа</w:t>
      </w:r>
      <w:r w:rsidRPr="00C936C3">
        <w:rPr>
          <w:rFonts w:ascii="Times New Roman" w:eastAsia="Times New Roman" w:hAnsi="Times New Roman" w:cs="Times New Roman"/>
          <w:sz w:val="24"/>
          <w:szCs w:val="24"/>
        </w:rPr>
        <w:softHyphen/>
        <w:t>гогической деятельности, потребностей детей и родителей, социума, в котором находится дошкольное образовательное учреждение.</w:t>
      </w:r>
    </w:p>
    <w:p w:rsidR="00C936C3" w:rsidRPr="00C936C3" w:rsidRDefault="00C936C3" w:rsidP="00C936C3">
      <w:pPr>
        <w:spacing w:after="0" w:line="240" w:lineRule="auto"/>
        <w:ind w:right="75"/>
        <w:rPr>
          <w:rFonts w:ascii="Times New Roman" w:eastAsia="Times New Roman" w:hAnsi="Times New Roman" w:cs="Times New Roman"/>
          <w:sz w:val="24"/>
          <w:szCs w:val="24"/>
        </w:rPr>
      </w:pPr>
    </w:p>
    <w:p w:rsidR="00C936C3" w:rsidRPr="00C936C3" w:rsidRDefault="00C936C3" w:rsidP="00C936C3">
      <w:pPr>
        <w:spacing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b/>
          <w:bCs/>
          <w:sz w:val="24"/>
          <w:szCs w:val="24"/>
        </w:rPr>
        <w:t>Цель реализации Образовательной Программы в соответствии с ФГОС дошкольного образования</w:t>
      </w:r>
      <w:r w:rsidRPr="00C936C3">
        <w:rPr>
          <w:rFonts w:ascii="Times New Roman" w:eastAsia="Times New Roman" w:hAnsi="Times New Roman" w:cs="Times New Roman"/>
          <w:sz w:val="24"/>
          <w:szCs w:val="24"/>
        </w:rPr>
        <w:t>:</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Эта цель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w:t>
      </w:r>
    </w:p>
    <w:p w:rsidR="00C936C3" w:rsidRPr="00C936C3" w:rsidRDefault="00C936C3" w:rsidP="00C936C3">
      <w:pPr>
        <w:spacing w:after="0" w:line="240" w:lineRule="auto"/>
        <w:ind w:right="75"/>
        <w:rPr>
          <w:rFonts w:ascii="Times New Roman" w:eastAsia="Times New Roman" w:hAnsi="Times New Roman" w:cs="Times New Roman"/>
          <w:sz w:val="24"/>
          <w:szCs w:val="24"/>
        </w:rPr>
      </w:pPr>
    </w:p>
    <w:p w:rsidR="00C936C3" w:rsidRPr="00C936C3" w:rsidRDefault="00C936C3" w:rsidP="00C936C3">
      <w:pPr>
        <w:spacing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b/>
          <w:bCs/>
          <w:sz w:val="24"/>
          <w:szCs w:val="24"/>
        </w:rPr>
        <w:t>Задачи реализации Программы</w:t>
      </w:r>
      <w:r w:rsidRPr="00C936C3">
        <w:rPr>
          <w:rFonts w:ascii="Times New Roman" w:eastAsia="Times New Roman" w:hAnsi="Times New Roman" w:cs="Times New Roman"/>
          <w:sz w:val="24"/>
          <w:szCs w:val="24"/>
        </w:rPr>
        <w:t>:</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 охрана и укрепление физического и психического здоровья детей, в том числе их эмоционального благополучия;</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 обеспечение преемственности основных образовательных программ дошкольного и начального общего образования;</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lastRenderedPageBreak/>
        <w:t>● формирование социокультурной среды, соответствующей возрастным, индивидуальным, психологическим и физиологическим особенностям детей;</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 обеспечение педагогической поддержки семьи и повышения компетентности родителей в вопросах развития и образования, охраны и укрепления здоровья детей.</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По Уставу МДОУ Родионовского детского сада основными целями деятельности и образовательного процесса являются:</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-охрана жизни и укрепление физического и психического здоровья детей;</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-всестороннее развитие личности ребенка с учетом его индивидуальных возможностей; </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-создание условий для овладения детьми необходимыми умениями, навыками и универсальными предпосылками учебной деятельности;</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-взаимодействие с семьей для полноценного развития детей.</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 xml:space="preserve">Одним их этапов воспитательно-образовательного процесса является наличие мониторинга, который проводится педагогами с целью выявления качества освоения Образовательной программы. </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Анализ усвоения детьми программного материала показал стабильность и позитивную динамику по всем направлениям развития дошкольников. На этапе завершения дошкольного образования у многих воспитанников сформированы все предпосылки к учебной деятельности.</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Были подготовлены 2 ребенка для участия в муниципальной Олимпиаде дошкольников (1 ребенок – 3 место). Также дети участвовали в муниципальных конкурсах и выставках: «Грани творчества» (август 2016), "Осень" (октябрь 2016 г.), выставка открыток к Дню Победы (май 2017 г.). Детский сад участвовал в муниципальном конкурсе «На лучшую развивающую среду», результат – сертификат участника. В течение года были проведены общие и групповые родительские собрания, День открытых дверей для родителей и учителей начальной школы.</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Совместно с детьми и родителями были проведены праздники "День воспитателя", «День матери», «Праздник Осени», "Новый год", «8 марта», "Выпускной бал". Неоднократно проводились выставки совместных с родителями поделок. Эти мероприятия входили в проекты, посвященные осени, празднованию Нового года, Дню Победы. Были проведена мероприятия совместно с ДК и библиотекой («Масленица», 9 мая, игровые программы) и возложены цветы у Стелы памяти в канун 9 мая и Дня Неизвестного солдата. Дети участвовали в акции "Бессмертный полк" в День Победы.</w:t>
      </w:r>
    </w:p>
    <w:p w:rsidR="00C936C3" w:rsidRPr="00C936C3" w:rsidRDefault="00C936C3" w:rsidP="00C936C3">
      <w:pPr>
        <w:spacing w:after="0" w:line="240" w:lineRule="auto"/>
        <w:ind w:right="75"/>
        <w:rPr>
          <w:rFonts w:ascii="Times New Roman" w:eastAsia="Times New Roman" w:hAnsi="Times New Roman" w:cs="Times New Roman"/>
          <w:sz w:val="24"/>
          <w:szCs w:val="24"/>
        </w:rPr>
      </w:pPr>
    </w:p>
    <w:p w:rsidR="00C936C3" w:rsidRPr="00C936C3" w:rsidRDefault="00C936C3" w:rsidP="00C936C3">
      <w:pPr>
        <w:spacing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b/>
          <w:bCs/>
          <w:sz w:val="24"/>
          <w:szCs w:val="24"/>
        </w:rPr>
        <w:t>11.Материально техническое состояние и медико-социальные условия пребывания детей в ДОУ:</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Родионовский детский сад расположен на территории Октябрьского сельского поселения. Здание ДОУ типовое, 2-этажное, построено в 1969 году, рассчитано на 40 мест. Имеет все виды благоустройства: водопровод, канализация, индивидуальное отопление на твердом топливе. Здание находится в удовлетворительном состоянии. Все имущество передано образовательному учреждению в оперативное пользование администрацией Некоузского МР. ДОУ работает над укреплением материально- технической базы, которая отвечает требованиям техники безопасности, санитарно-гигиеническим нормам, физиологии детей.</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В детском саду имеются следующие помещения:</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-пищеблок</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lastRenderedPageBreak/>
        <w:t>-медицинский кабинет</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-прачечная</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-музыкально-физкультурный зал</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-кабинет заведующей</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-кабинет методической литературы</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-1 групповая комната с буфетной и туалетной комнатой</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-спальная</w:t>
      </w:r>
    </w:p>
    <w:p w:rsidR="00C936C3" w:rsidRPr="00C936C3" w:rsidRDefault="00C936C3" w:rsidP="00C936C3">
      <w:pPr>
        <w:spacing w:before="100" w:beforeAutospacing="1" w:after="0" w:line="240" w:lineRule="auto"/>
        <w:rPr>
          <w:rFonts w:ascii="Times New Roman" w:eastAsia="Times New Roman" w:hAnsi="Times New Roman" w:cs="Times New Roman"/>
          <w:sz w:val="24"/>
          <w:szCs w:val="24"/>
        </w:rPr>
      </w:pPr>
    </w:p>
    <w:p w:rsidR="00C936C3" w:rsidRPr="00C936C3" w:rsidRDefault="00C936C3" w:rsidP="00C936C3">
      <w:pPr>
        <w:spacing w:before="100" w:beforeAutospacing="1" w:after="0" w:line="240" w:lineRule="auto"/>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Анализ оснащенности предметно-развивающей среды выявил, что среда не в полной мере учитывает возрастные особенности воспитанников (дети 1,3–7 лет находятся вместе). В игровой комнате свободный доступ к играм, игрушкам, материалам, пособиям. Детям предоставлено больше открытых поверхностей: стеллажи, столы – для использования в сюжетно – ролевых играх, и организации продуктивной, познавательной, исследовательской деятельности. Появились двух- и трехстворчатые ширмы и мягкие модули, которые обеспечивают трансформируемость, полифункциональность игрового пространства. В «Патриотический уголок» добавлены фотографии родного села, деревянные игрушки и посуда с росписью. Изменен книжный уголок в соответствии с потребностями детей разного возраста. Обновлен уголок ПДД (макеты домов, спецтехника, дидактические игры). Имеются 2 ширмы для трансформирования пространства. На прогулочной площадке новое спортивное оборудование.</w:t>
      </w:r>
    </w:p>
    <w:p w:rsidR="00C936C3" w:rsidRPr="00C936C3" w:rsidRDefault="00C936C3" w:rsidP="00C936C3">
      <w:pPr>
        <w:spacing w:before="100" w:beforeAutospacing="1" w:after="0" w:line="240" w:lineRule="auto"/>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Насыщенность-65%</w:t>
      </w:r>
    </w:p>
    <w:p w:rsidR="00C936C3" w:rsidRPr="00C936C3" w:rsidRDefault="00C936C3" w:rsidP="00C936C3">
      <w:pPr>
        <w:spacing w:before="100" w:beforeAutospacing="1" w:after="0" w:line="240" w:lineRule="auto"/>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Трансформируемость-60%</w:t>
      </w:r>
    </w:p>
    <w:p w:rsidR="00C936C3" w:rsidRPr="00C936C3" w:rsidRDefault="00C936C3" w:rsidP="00C936C3">
      <w:pPr>
        <w:spacing w:before="100" w:beforeAutospacing="1" w:after="0" w:line="240" w:lineRule="auto"/>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Полифункциональность-40%</w:t>
      </w:r>
    </w:p>
    <w:p w:rsidR="00C936C3" w:rsidRPr="00C936C3" w:rsidRDefault="00C936C3" w:rsidP="00C936C3">
      <w:pPr>
        <w:spacing w:before="100" w:beforeAutospacing="1" w:after="0" w:line="240" w:lineRule="auto"/>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Вариативность-60%</w:t>
      </w:r>
    </w:p>
    <w:p w:rsidR="00C936C3" w:rsidRPr="00C936C3" w:rsidRDefault="00C936C3" w:rsidP="00C936C3">
      <w:pPr>
        <w:spacing w:before="100" w:beforeAutospacing="1" w:after="0" w:line="240" w:lineRule="auto"/>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Доступность-100%</w:t>
      </w:r>
    </w:p>
    <w:p w:rsidR="00C936C3" w:rsidRPr="00C936C3" w:rsidRDefault="00C936C3" w:rsidP="00C936C3">
      <w:pPr>
        <w:spacing w:before="100" w:beforeAutospacing="1" w:after="0" w:line="240" w:lineRule="auto"/>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Безопасность-100%</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Образовательный процесс достаточно оснащен средствами обучения и воспитания. Закуплены наглядные пособия и методическая литература по программе «От рождения до школы». Обновлена база для организации с детьми исследовательской деятельности и экспериментирования. С участием педагогов и родителей пополнено спортивное и игровое оборудование.</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Режим дня в детском саду педагогически обоснован и составлен в соответствии с требованием максимальной нагрузки на ребенка. Соблюдаются следующие режимные моменты: дневной сон, прогулка, прием пищи.</w:t>
      </w:r>
    </w:p>
    <w:p w:rsidR="00C936C3" w:rsidRPr="00C936C3" w:rsidRDefault="00C936C3" w:rsidP="00C936C3">
      <w:pPr>
        <w:spacing w:after="0" w:line="240" w:lineRule="auto"/>
        <w:ind w:right="75"/>
        <w:rPr>
          <w:rFonts w:ascii="Times New Roman" w:eastAsia="Times New Roman" w:hAnsi="Times New Roman" w:cs="Times New Roman"/>
          <w:sz w:val="24"/>
          <w:szCs w:val="24"/>
        </w:rPr>
      </w:pPr>
    </w:p>
    <w:p w:rsidR="00C936C3" w:rsidRPr="00C936C3" w:rsidRDefault="00C936C3" w:rsidP="00C936C3">
      <w:pPr>
        <w:spacing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b/>
          <w:bCs/>
          <w:sz w:val="24"/>
          <w:szCs w:val="24"/>
        </w:rPr>
        <w:t>Обеспечение безопасности</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Территория детского сада обнесена ограждением. Здание имеет 2 эвакуационных выхода с первого этажа и 2 эвакуационных выхода со 2-го этажа. Каждый выход на первом этаже имеет уличное дежурное освещение.</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lastRenderedPageBreak/>
        <w:t>В здании установлена автоматическая пожарная сигнализация и система оповещения людей о пожаре; тревожная сигнализация. По периметру здания установлено 2 камеры видеонаблюдения. Имеются 4 огнетушителя. Для наружного пожаротушения имеется пожарный водоём. Проведена огнезащитная обработка деревянных конструкций чердачного помещения.</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Дважды в год проводятся практические тренировки по эвакуации людей.</w:t>
      </w:r>
    </w:p>
    <w:p w:rsidR="00C936C3" w:rsidRPr="00C936C3" w:rsidRDefault="00C936C3" w:rsidP="00C936C3">
      <w:pPr>
        <w:spacing w:after="0" w:line="240" w:lineRule="auto"/>
        <w:ind w:right="75"/>
        <w:rPr>
          <w:rFonts w:ascii="Times New Roman" w:eastAsia="Times New Roman" w:hAnsi="Times New Roman" w:cs="Times New Roman"/>
          <w:sz w:val="24"/>
          <w:szCs w:val="24"/>
        </w:rPr>
      </w:pPr>
    </w:p>
    <w:p w:rsidR="00C936C3" w:rsidRPr="00C936C3" w:rsidRDefault="00C936C3" w:rsidP="00C936C3">
      <w:pPr>
        <w:spacing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b/>
          <w:bCs/>
          <w:sz w:val="24"/>
          <w:szCs w:val="24"/>
        </w:rPr>
        <w:t>Работа по профилактике дорожно-транспортного травматизма</w:t>
      </w:r>
      <w:r w:rsidRPr="00C936C3">
        <w:rPr>
          <w:rFonts w:ascii="Times New Roman" w:eastAsia="Times New Roman" w:hAnsi="Times New Roman" w:cs="Times New Roman"/>
          <w:sz w:val="24"/>
          <w:szCs w:val="24"/>
        </w:rPr>
        <w:t xml:space="preserve"> ведётся в соответствии с планом работы, используются различные формы работы с детьми (экскурсии, занятия, рассматривание иллюстраций, сюжетно-ролевые и дидактические игры, чтение художественных произведений, кукольные спектакли). В группе имеется уголок ПДД.</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Дети принимаются и забираются из детского сада лично родителями (законными представителями) или другими членами семьи старше 18 лет.</w:t>
      </w:r>
    </w:p>
    <w:p w:rsidR="00C936C3" w:rsidRPr="00C936C3" w:rsidRDefault="00C936C3" w:rsidP="00C936C3">
      <w:pPr>
        <w:spacing w:after="0" w:line="240" w:lineRule="auto"/>
        <w:ind w:right="75"/>
        <w:rPr>
          <w:rFonts w:ascii="Times New Roman" w:eastAsia="Times New Roman" w:hAnsi="Times New Roman" w:cs="Times New Roman"/>
          <w:sz w:val="24"/>
          <w:szCs w:val="24"/>
        </w:rPr>
      </w:pPr>
    </w:p>
    <w:p w:rsidR="00C936C3" w:rsidRPr="00C936C3" w:rsidRDefault="00C936C3" w:rsidP="00C936C3">
      <w:pPr>
        <w:spacing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b/>
          <w:bCs/>
          <w:sz w:val="24"/>
          <w:szCs w:val="24"/>
        </w:rPr>
        <w:t>Энергосбережение</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В детском саду установлены счетчики на воду, электроэнергию. Установлены энергосберегающие лампы.</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p>
    <w:p w:rsidR="00C936C3" w:rsidRPr="00C936C3" w:rsidRDefault="00C936C3" w:rsidP="00C936C3">
      <w:pPr>
        <w:spacing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b/>
          <w:bCs/>
          <w:sz w:val="24"/>
          <w:szCs w:val="24"/>
        </w:rPr>
        <w:t>Организация питания</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МДОУ обеспечивает гарантированное сбалансированное питание детей в соответствии с их возрастом и временем пребывания в МДОУ по утвержденным нормативам.</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В МДОУ установлено трехразовое питание детей, осуществляющееся в соответствии с примерным десятидневным меню.</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Завтрак</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Обед</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Полдник</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Контроль за качеством, разнообразием и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медицинскую сестру и заведующего МДОУ.</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Организация питания в детском саду сочетается с правильным питанием ребенка в семье. С этой целью информируются родителей о продуктах и блюдах, которые ребенок получает в течение дня в детском саду, вывешивается ежедневное меню детей.</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В целях профилактики пищевых отравлений и острых кишечных заболеваний работник пищеблока строго соблюдает установленные требования к технологической обработке продуктов, правил личной гигиены. Результатом является отсутствие зафиксированных случаев отравления и заболевания детей в течение 2016-2017 учебного года.</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В правильной организации питания детей большое значение имеет создание благоприятной и эмоциональной и окружающей обстановке в группе. Группа обеспечена соответствующей посудой, удобными столами. Воспитатели приучают детей к чистоте и опрятности при приеме пищи.</w:t>
      </w:r>
    </w:p>
    <w:p w:rsidR="00C936C3" w:rsidRPr="00C936C3" w:rsidRDefault="00C936C3" w:rsidP="00C936C3">
      <w:pPr>
        <w:spacing w:after="0" w:line="240" w:lineRule="auto"/>
        <w:ind w:right="75"/>
        <w:rPr>
          <w:rFonts w:ascii="Times New Roman" w:eastAsia="Times New Roman" w:hAnsi="Times New Roman" w:cs="Times New Roman"/>
          <w:sz w:val="24"/>
          <w:szCs w:val="24"/>
        </w:rPr>
      </w:pPr>
    </w:p>
    <w:p w:rsidR="00C936C3" w:rsidRPr="00C936C3" w:rsidRDefault="00C936C3" w:rsidP="00C936C3">
      <w:pPr>
        <w:spacing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b/>
          <w:bCs/>
          <w:sz w:val="24"/>
          <w:szCs w:val="24"/>
        </w:rPr>
        <w:t>Здоровье воспитанников</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МДОУ имеет лицензию на осуществление медицинской деятельности.</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lastRenderedPageBreak/>
        <w:t>Медицинская сестра наряду с администрацией несёт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дня.</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Формы и методы оздоровления детей, используемые в МДОУ: обеспечение здорового ритма жизни (режим); физические упражнения; гигиенические и водные процедуры; свето-воздушные ванны; активный отдых; рациональное питание; обеспечение светового режима; дыхательная гимнастика; пропаганда здорового образа жизни.</w:t>
      </w:r>
    </w:p>
    <w:p w:rsidR="00C936C3" w:rsidRPr="00C936C3" w:rsidRDefault="00C936C3" w:rsidP="00C936C3">
      <w:pPr>
        <w:spacing w:after="0" w:line="240" w:lineRule="auto"/>
        <w:ind w:right="75"/>
        <w:rPr>
          <w:rFonts w:ascii="Times New Roman" w:eastAsia="Times New Roman" w:hAnsi="Times New Roman" w:cs="Times New Roman"/>
          <w:sz w:val="24"/>
          <w:szCs w:val="24"/>
        </w:rPr>
      </w:pPr>
    </w:p>
    <w:p w:rsidR="00C936C3" w:rsidRPr="00C936C3" w:rsidRDefault="00C936C3" w:rsidP="00C936C3">
      <w:pPr>
        <w:spacing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b/>
          <w:bCs/>
          <w:sz w:val="24"/>
          <w:szCs w:val="24"/>
        </w:rPr>
        <w:t>Посещаемость учреждения:</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Среднегодовая численность детей за 2016 г. – 2249 д/дней</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Число дней, пропущенных детьми по болезни – 253 д/дня, по другим причинам – 1228 д/дней.</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 xml:space="preserve">Число дней работы организации за период с начала отчетного года – 246 дней </w:t>
      </w:r>
    </w:p>
    <w:p w:rsidR="00C936C3" w:rsidRPr="00C936C3" w:rsidRDefault="00C936C3" w:rsidP="00C936C3">
      <w:pPr>
        <w:spacing w:after="0" w:line="240" w:lineRule="auto"/>
        <w:ind w:right="75"/>
        <w:rPr>
          <w:rFonts w:ascii="Times New Roman" w:eastAsia="Times New Roman" w:hAnsi="Times New Roman" w:cs="Times New Roman"/>
          <w:sz w:val="24"/>
          <w:szCs w:val="24"/>
        </w:rPr>
      </w:pPr>
    </w:p>
    <w:p w:rsidR="00C936C3" w:rsidRPr="00C936C3" w:rsidRDefault="00C936C3" w:rsidP="00C936C3">
      <w:pPr>
        <w:spacing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b/>
          <w:bCs/>
          <w:sz w:val="24"/>
          <w:szCs w:val="24"/>
        </w:rPr>
        <w:t>Заключение.</w:t>
      </w:r>
    </w:p>
    <w:p w:rsidR="00C936C3" w:rsidRPr="00C936C3" w:rsidRDefault="00C936C3" w:rsidP="00C936C3">
      <w:pPr>
        <w:spacing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В ДОУ создаются благоприятные условия для всестороннего развития личности воспитанников. Педагогический процесс обеспечивается наглядным и дидактическим материалом, методическими пособиями и разработками. Предметно-развивающая среда пополняется в соответствии современными требованиями.</w:t>
      </w:r>
      <w:r w:rsidRPr="00C936C3">
        <w:rPr>
          <w:rFonts w:ascii="Times New Roman" w:eastAsia="Times New Roman" w:hAnsi="Times New Roman" w:cs="Times New Roman"/>
          <w:sz w:val="24"/>
          <w:szCs w:val="24"/>
        </w:rPr>
        <w:br/>
      </w:r>
      <w:r w:rsidRPr="00C936C3">
        <w:rPr>
          <w:rFonts w:ascii="Times New Roman" w:eastAsia="Times New Roman" w:hAnsi="Times New Roman" w:cs="Times New Roman"/>
          <w:sz w:val="24"/>
          <w:szCs w:val="24"/>
        </w:rPr>
        <w:br/>
      </w:r>
      <w:r w:rsidRPr="00C936C3">
        <w:rPr>
          <w:rFonts w:ascii="Times New Roman" w:eastAsia="Times New Roman" w:hAnsi="Times New Roman" w:cs="Times New Roman"/>
          <w:b/>
          <w:bCs/>
          <w:sz w:val="24"/>
          <w:szCs w:val="24"/>
        </w:rPr>
        <w:t>Перспективы развития ДОУ:</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1. Работа по пополнению предметно-развивающей среды, отвечающей современным требованиям и поставленным задачам.</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2. Расширение контингента детей, включенных в процесс дошкольного воспитания: не посещающих детский сад, детей из многодетных семей.</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3. Развитие игровой деятельности детей, способствующей формированию и закреплению основных психических функций.</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4. Обеспечение психологической готовности к школе детей с разными стартовыми возможностями.</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5. Дальнейшее формирование у педагогов и родителей представлений о ценности зоны актуального развития ребенка и важности активного сотрудничества в процессе расширения «зоны ближайшего развития».</w:t>
      </w:r>
    </w:p>
    <w:p w:rsidR="00C936C3" w:rsidRPr="00C936C3" w:rsidRDefault="00C936C3" w:rsidP="00C936C3">
      <w:pPr>
        <w:spacing w:before="150" w:after="0" w:line="240" w:lineRule="auto"/>
        <w:ind w:right="75"/>
        <w:rPr>
          <w:rFonts w:ascii="Times New Roman" w:eastAsia="Times New Roman" w:hAnsi="Times New Roman" w:cs="Times New Roman"/>
          <w:sz w:val="24"/>
          <w:szCs w:val="24"/>
        </w:rPr>
      </w:pPr>
      <w:r w:rsidRPr="00C936C3">
        <w:rPr>
          <w:rFonts w:ascii="Times New Roman" w:eastAsia="Times New Roman" w:hAnsi="Times New Roman" w:cs="Times New Roman"/>
          <w:sz w:val="24"/>
          <w:szCs w:val="24"/>
        </w:rPr>
        <w:t>6. Повышение профессионального уровня педагогов.</w:t>
      </w:r>
    </w:p>
    <w:p w:rsidR="00856ED0" w:rsidRDefault="00856ED0"/>
    <w:sectPr w:rsidR="00856E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F0860"/>
    <w:multiLevelType w:val="multilevel"/>
    <w:tmpl w:val="3E3012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936C3"/>
    <w:rsid w:val="00856ED0"/>
    <w:rsid w:val="00C936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36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7825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2066</Words>
  <Characters>11781</Characters>
  <Application>Microsoft Office Word</Application>
  <DocSecurity>0</DocSecurity>
  <Lines>98</Lines>
  <Paragraphs>27</Paragraphs>
  <ScaleCrop>false</ScaleCrop>
  <Company>Reanimator Extreme Edition</Company>
  <LinksUpToDate>false</LinksUpToDate>
  <CharactersWithSpaces>13820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2018-06-29T10:07:00Z</dcterms:created>
  <dcterms:modified xsi:type="dcterms:W3CDTF">2018-06-29T10:07:00Z</dcterms:modified>
</cp:coreProperties>
</file>